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FA9" w:rsidRPr="00166CC0" w:rsidRDefault="00AE3FA9" w:rsidP="00AE3FA9">
      <w:pPr>
        <w:jc w:val="center"/>
        <w:rPr>
          <w:b/>
          <w:bCs/>
          <w:sz w:val="28"/>
          <w:szCs w:val="28"/>
        </w:rPr>
      </w:pPr>
      <w:r w:rsidRPr="00166CC0">
        <w:rPr>
          <w:b/>
          <w:bCs/>
          <w:sz w:val="28"/>
          <w:szCs w:val="28"/>
        </w:rPr>
        <w:t>Post Bulbul Agromet Advisories</w:t>
      </w:r>
      <w:bookmarkStart w:id="0" w:name="_GoBack"/>
      <w:bookmarkEnd w:id="0"/>
    </w:p>
    <w:p w:rsidR="00AE3FA9" w:rsidRDefault="00AE3FA9" w:rsidP="00AE3FA9">
      <w:pPr>
        <w:jc w:val="center"/>
        <w:rPr>
          <w:sz w:val="28"/>
          <w:szCs w:val="28"/>
        </w:rPr>
      </w:pPr>
      <w:r>
        <w:rPr>
          <w:sz w:val="28"/>
          <w:szCs w:val="28"/>
        </w:rPr>
        <w:t>Date of Issue: 11</w:t>
      </w:r>
      <w:r w:rsidRPr="00AE3F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November2019</w:t>
      </w:r>
    </w:p>
    <w:p w:rsidR="00AE3FA9" w:rsidRDefault="00AE3FA9" w:rsidP="00AE3FA9">
      <w:proofErr w:type="gramStart"/>
      <w:r>
        <w:rPr>
          <w:sz w:val="28"/>
          <w:szCs w:val="28"/>
        </w:rPr>
        <w:t xml:space="preserve">( </w:t>
      </w:r>
      <w:r w:rsidRPr="00166CC0">
        <w:t>For</w:t>
      </w:r>
      <w:proofErr w:type="gramEnd"/>
      <w:r w:rsidRPr="00166CC0">
        <w:t xml:space="preserve"> the District</w:t>
      </w:r>
      <w:r>
        <w:rPr>
          <w:sz w:val="28"/>
          <w:szCs w:val="28"/>
        </w:rPr>
        <w:t xml:space="preserve"> </w:t>
      </w:r>
      <w:r>
        <w:t xml:space="preserve">Khulna, Bagerhat, Bhola, </w:t>
      </w:r>
      <w:proofErr w:type="spellStart"/>
      <w:r>
        <w:t>Satkhira</w:t>
      </w:r>
      <w:proofErr w:type="spellEnd"/>
      <w:r>
        <w:t xml:space="preserve">, Patuakhali, </w:t>
      </w:r>
      <w:proofErr w:type="spellStart"/>
      <w:r>
        <w:t>Barishal</w:t>
      </w:r>
      <w:proofErr w:type="spellEnd"/>
      <w:r>
        <w:t xml:space="preserve">, </w:t>
      </w:r>
      <w:proofErr w:type="spellStart"/>
      <w:r>
        <w:t>Jhalokati</w:t>
      </w:r>
      <w:proofErr w:type="spellEnd"/>
      <w:r>
        <w:t xml:space="preserve">, </w:t>
      </w:r>
      <w:proofErr w:type="spellStart"/>
      <w:r>
        <w:t>Barguna</w:t>
      </w:r>
      <w:proofErr w:type="spellEnd"/>
      <w:r>
        <w:t xml:space="preserve">, </w:t>
      </w:r>
      <w:proofErr w:type="spellStart"/>
      <w:r>
        <w:t>Pirojpur</w:t>
      </w:r>
      <w:proofErr w:type="spellEnd"/>
      <w:r>
        <w:t xml:space="preserve">, Chandpur, Madaripur, Dhaka, </w:t>
      </w:r>
      <w:proofErr w:type="spellStart"/>
      <w:r>
        <w:t>Feni</w:t>
      </w:r>
      <w:proofErr w:type="spellEnd"/>
      <w:r>
        <w:t xml:space="preserve">, Madaripur, </w:t>
      </w:r>
      <w:proofErr w:type="spellStart"/>
      <w:r>
        <w:t>Chattogram</w:t>
      </w:r>
      <w:proofErr w:type="spellEnd"/>
      <w:r>
        <w:t>, Noakhali, Cox’s Bazar</w:t>
      </w:r>
      <w:r>
        <w:t xml:space="preserve">, Gopalganj &amp; </w:t>
      </w:r>
      <w:proofErr w:type="spellStart"/>
      <w:r>
        <w:t>Lakhsmipur</w:t>
      </w:r>
      <w:proofErr w:type="spellEnd"/>
      <w:r>
        <w:t>)</w:t>
      </w:r>
    </w:p>
    <w:p w:rsidR="00AE3FA9" w:rsidRDefault="00AE3FA9" w:rsidP="00AE3FA9">
      <w:pPr>
        <w:pStyle w:val="ListParagraph"/>
        <w:numPr>
          <w:ilvl w:val="0"/>
          <w:numId w:val="1"/>
        </w:numPr>
      </w:pPr>
      <w:r>
        <w:t xml:space="preserve">Drain out excess water from </w:t>
      </w:r>
      <w:r w:rsidR="00166CC0">
        <w:t xml:space="preserve">the </w:t>
      </w:r>
      <w:r>
        <w:t>crop field</w:t>
      </w:r>
      <w:r w:rsidR="001F44A6">
        <w:t>s</w:t>
      </w:r>
      <w:r>
        <w:t>.</w:t>
      </w:r>
    </w:p>
    <w:p w:rsidR="00AE3FA9" w:rsidRDefault="00AE3FA9" w:rsidP="00AE3FA9">
      <w:pPr>
        <w:pStyle w:val="ListParagraph"/>
        <w:numPr>
          <w:ilvl w:val="0"/>
          <w:numId w:val="1"/>
        </w:numPr>
      </w:pPr>
      <w:r>
        <w:t xml:space="preserve">After receding of flood water, start again preparation of seedbed for </w:t>
      </w:r>
      <w:proofErr w:type="spellStart"/>
      <w:r>
        <w:t>boro</w:t>
      </w:r>
      <w:proofErr w:type="spellEnd"/>
      <w:r>
        <w:t xml:space="preserve"> paddy and als</w:t>
      </w:r>
      <w:r w:rsidR="001F44A6">
        <w:t>o</w:t>
      </w:r>
      <w:r>
        <w:t xml:space="preserve"> sowing/planting </w:t>
      </w:r>
      <w:proofErr w:type="gramStart"/>
      <w:r>
        <w:t>of  mustard</w:t>
      </w:r>
      <w:proofErr w:type="gramEnd"/>
      <w:r>
        <w:t>, maize, pulses</w:t>
      </w:r>
      <w:r w:rsidR="001F44A6">
        <w:t>,</w:t>
      </w:r>
      <w:r>
        <w:t xml:space="preserve"> </w:t>
      </w:r>
      <w:r w:rsidR="001F44A6">
        <w:t>p</w:t>
      </w:r>
      <w:r>
        <w:t>otato etc.</w:t>
      </w:r>
    </w:p>
    <w:p w:rsidR="00AE3FA9" w:rsidRDefault="00AE3FA9" w:rsidP="00AE3FA9">
      <w:pPr>
        <w:pStyle w:val="ListParagraph"/>
        <w:numPr>
          <w:ilvl w:val="0"/>
          <w:numId w:val="1"/>
        </w:numPr>
      </w:pPr>
      <w:r>
        <w:t xml:space="preserve">Matured and lodged </w:t>
      </w:r>
      <w:proofErr w:type="spellStart"/>
      <w:r>
        <w:t>aman</w:t>
      </w:r>
      <w:proofErr w:type="spellEnd"/>
      <w:r>
        <w:t xml:space="preserve"> paddy should be harvested immediately and keep it in </w:t>
      </w:r>
      <w:r w:rsidR="001F44A6">
        <w:t>dry and safe place.</w:t>
      </w:r>
    </w:p>
    <w:p w:rsidR="001F44A6" w:rsidRDefault="001F44A6" w:rsidP="00AE3FA9">
      <w:pPr>
        <w:pStyle w:val="ListParagraph"/>
        <w:numPr>
          <w:ilvl w:val="0"/>
          <w:numId w:val="1"/>
        </w:numPr>
      </w:pPr>
      <w:r>
        <w:t xml:space="preserve">Tie   together 5- </w:t>
      </w:r>
      <w:proofErr w:type="gramStart"/>
      <w:r>
        <w:t xml:space="preserve">6  </w:t>
      </w:r>
      <w:proofErr w:type="spellStart"/>
      <w:r>
        <w:t>aman</w:t>
      </w:r>
      <w:proofErr w:type="spellEnd"/>
      <w:proofErr w:type="gramEnd"/>
      <w:r>
        <w:t xml:space="preserve"> paddy  </w:t>
      </w:r>
      <w:r w:rsidR="00166CC0">
        <w:t xml:space="preserve">plants </w:t>
      </w:r>
      <w:r>
        <w:t xml:space="preserve">which are </w:t>
      </w:r>
      <w:r w:rsidR="00166CC0">
        <w:t>still</w:t>
      </w:r>
      <w:r w:rsidR="00166CC0">
        <w:t xml:space="preserve"> </w:t>
      </w:r>
      <w:r>
        <w:t>not in harvesting stage.</w:t>
      </w:r>
    </w:p>
    <w:p w:rsidR="001F44A6" w:rsidRDefault="001F44A6" w:rsidP="001F44A6">
      <w:pPr>
        <w:pStyle w:val="ListParagraph"/>
        <w:numPr>
          <w:ilvl w:val="0"/>
          <w:numId w:val="1"/>
        </w:numPr>
      </w:pPr>
      <w:r>
        <w:t xml:space="preserve">Apply potash fertilizer in </w:t>
      </w:r>
      <w:proofErr w:type="spellStart"/>
      <w:r>
        <w:t>aman</w:t>
      </w:r>
      <w:proofErr w:type="spellEnd"/>
      <w:r>
        <w:t xml:space="preserve"> paddy field</w:t>
      </w:r>
      <w:r w:rsidR="00166CC0">
        <w:t>s</w:t>
      </w:r>
      <w:r>
        <w:t xml:space="preserve"> affected by flood and high wind.</w:t>
      </w:r>
    </w:p>
    <w:p w:rsidR="00AE3FA9" w:rsidRDefault="001F44A6" w:rsidP="001F44A6">
      <w:pPr>
        <w:pStyle w:val="ListParagraph"/>
        <w:numPr>
          <w:ilvl w:val="0"/>
          <w:numId w:val="1"/>
        </w:numPr>
      </w:pPr>
      <w:r>
        <w:t>After receding of flood water, start again</w:t>
      </w:r>
      <w:r>
        <w:t xml:space="preserve"> sowing </w:t>
      </w:r>
      <w:r w:rsidR="00166CC0">
        <w:t xml:space="preserve">of </w:t>
      </w:r>
      <w:r>
        <w:t>seeds of vegetables.</w:t>
      </w:r>
    </w:p>
    <w:p w:rsidR="001F44A6" w:rsidRDefault="001F44A6" w:rsidP="001F44A6">
      <w:pPr>
        <w:pStyle w:val="ListParagraph"/>
        <w:numPr>
          <w:ilvl w:val="0"/>
          <w:numId w:val="1"/>
        </w:numPr>
      </w:pPr>
      <w:r>
        <w:t>Livestock &amp; poultry bird</w:t>
      </w:r>
      <w:r w:rsidR="00166CC0">
        <w:t>s</w:t>
      </w:r>
      <w:r>
        <w:t xml:space="preserve"> should be kept in dry and safe place.</w:t>
      </w:r>
    </w:p>
    <w:p w:rsidR="001F44A6" w:rsidRDefault="001F44A6" w:rsidP="001F44A6">
      <w:pPr>
        <w:pStyle w:val="ListParagraph"/>
        <w:numPr>
          <w:ilvl w:val="0"/>
          <w:numId w:val="1"/>
        </w:numPr>
      </w:pPr>
      <w:r>
        <w:t>Stir the po</w:t>
      </w:r>
      <w:r w:rsidR="00166CC0">
        <w:t>n</w:t>
      </w:r>
      <w:r>
        <w:t>d water with bamboo as there may be deficiency of oxygen in pond water already mixed with mud.</w:t>
      </w:r>
    </w:p>
    <w:p w:rsidR="00166CC0" w:rsidRPr="001F44A6" w:rsidRDefault="00166CC0" w:rsidP="00166CC0">
      <w:pPr>
        <w:pStyle w:val="ListParagraph"/>
      </w:pPr>
    </w:p>
    <w:sectPr w:rsidR="00166CC0" w:rsidRPr="001F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4400"/>
    <w:multiLevelType w:val="hybridMultilevel"/>
    <w:tmpl w:val="50C8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A9"/>
    <w:rsid w:val="00166CC0"/>
    <w:rsid w:val="001F44A6"/>
    <w:rsid w:val="00A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9B66"/>
  <w15:chartTrackingRefBased/>
  <w15:docId w15:val="{67744BE5-37CC-4E7F-B7AA-626FD4E8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2019-11-11T06:38:00Z</dcterms:created>
  <dcterms:modified xsi:type="dcterms:W3CDTF">2019-11-11T07:02:00Z</dcterms:modified>
</cp:coreProperties>
</file>