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232"/>
        <w:tblW w:w="12528" w:type="dxa"/>
        <w:tblLayout w:type="fixed"/>
        <w:tblLook w:val="04A0"/>
      </w:tblPr>
      <w:tblGrid>
        <w:gridCol w:w="1908"/>
        <w:gridCol w:w="630"/>
        <w:gridCol w:w="810"/>
        <w:gridCol w:w="54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630"/>
        <w:gridCol w:w="810"/>
        <w:gridCol w:w="630"/>
        <w:gridCol w:w="810"/>
      </w:tblGrid>
      <w:tr w:rsidR="007F3CA5" w:rsidRPr="00BE1AE2" w:rsidTr="009D29FB">
        <w:tc>
          <w:tcPr>
            <w:tcW w:w="1908" w:type="dxa"/>
          </w:tcPr>
          <w:p w:rsidR="007F3CA5" w:rsidRPr="00B2138F" w:rsidRDefault="00BE1AE2" w:rsidP="007F3CA5">
            <w:pPr>
              <w:rPr>
                <w:rFonts w:ascii="Nikosh" w:hAnsi="Nikosh" w:cs="Nikosh"/>
                <w:b/>
                <w:bCs/>
                <w:sz w:val="28"/>
                <w:szCs w:val="28"/>
              </w:rPr>
            </w:pPr>
            <w:proofErr w:type="spellStart"/>
            <w:r w:rsidRPr="00B2138F">
              <w:rPr>
                <w:rFonts w:ascii="Nikosh" w:eastAsia="Times New Roman" w:hAnsi="Nikosh" w:cs="Nikosh" w:hint="cs"/>
                <w:b/>
                <w:bCs/>
                <w:color w:val="000000"/>
                <w:sz w:val="24"/>
                <w:szCs w:val="24"/>
                <w:lang w:bidi="bn-IN"/>
              </w:rPr>
              <w:t>অঞ্চল</w:t>
            </w:r>
            <w:r w:rsidRPr="00B2138F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>ঃ</w:t>
            </w:r>
            <w:r w:rsidRPr="00B2138F">
              <w:rPr>
                <w:rFonts w:ascii="Nikosh" w:eastAsia="Times New Roman" w:hAnsi="Nikosh" w:cs="Nikosh" w:hint="cs"/>
                <w:b/>
                <w:bCs/>
                <w:color w:val="000000"/>
                <w:sz w:val="24"/>
                <w:szCs w:val="24"/>
                <w:lang w:bidi="bn-IN"/>
              </w:rPr>
              <w:t>বরিশাল</w:t>
            </w:r>
            <w:proofErr w:type="spellEnd"/>
          </w:p>
        </w:tc>
        <w:tc>
          <w:tcPr>
            <w:tcW w:w="7110" w:type="dxa"/>
            <w:gridSpan w:val="11"/>
            <w:shd w:val="clear" w:color="auto" w:fill="D9D9D9" w:themeFill="background1" w:themeFillShade="D9"/>
          </w:tcPr>
          <w:p w:rsidR="007F3CA5" w:rsidRPr="00B2138F" w:rsidRDefault="00BE1AE2" w:rsidP="00B51F5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ভুট্টা</w:t>
            </w:r>
            <w:proofErr w:type="spellEnd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রবি</w:t>
            </w:r>
            <w:proofErr w:type="spellEnd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10" w:type="dxa"/>
            <w:gridSpan w:val="5"/>
            <w:shd w:val="clear" w:color="auto" w:fill="D9D9D9" w:themeFill="background1" w:themeFillShade="D9"/>
          </w:tcPr>
          <w:p w:rsidR="007F3CA5" w:rsidRPr="00B2138F" w:rsidRDefault="00BE1AE2" w:rsidP="00B51F50">
            <w:pPr>
              <w:ind w:left="102"/>
              <w:jc w:val="right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জীবনকালঃ</w:t>
            </w:r>
            <w:proofErr w:type="spellEnd"/>
            <w:r w:rsidR="00F920DD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১১২ </w:t>
            </w: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দিন</w:t>
            </w:r>
            <w:proofErr w:type="spellEnd"/>
          </w:p>
        </w:tc>
      </w:tr>
      <w:tr w:rsidR="007F3CA5" w:rsidRPr="00BE1AE2" w:rsidTr="009D29FB">
        <w:tc>
          <w:tcPr>
            <w:tcW w:w="1908" w:type="dxa"/>
          </w:tcPr>
          <w:p w:rsidR="007F3CA5" w:rsidRPr="002340E6" w:rsidRDefault="00B51F50" w:rsidP="007F3CA5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340E6">
              <w:rPr>
                <w:rFonts w:ascii="Nikosh" w:hAnsi="Nikosh" w:cs="Nikosh"/>
                <w:b/>
                <w:bCs/>
                <w:sz w:val="20"/>
                <w:szCs w:val="20"/>
              </w:rPr>
              <w:t>মাস</w:t>
            </w:r>
            <w:proofErr w:type="spellEnd"/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7F3CA5" w:rsidRPr="00B2138F" w:rsidRDefault="00B51F50" w:rsidP="007F3CA5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ডিসেম্বর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অগ্রহায়ণ</w:t>
            </w:r>
            <w:r w:rsidRPr="00B2138F">
              <w:rPr>
                <w:rFonts w:ascii="Nikosh" w:hAnsi="Nikosh" w:cs="Nikosh"/>
                <w:b/>
                <w:bCs/>
              </w:rPr>
              <w:t>-</w:t>
            </w:r>
            <w:r w:rsidRPr="00B2138F">
              <w:rPr>
                <w:rFonts w:ascii="Nikosh" w:hAnsi="Nikosh" w:cs="Nikosh" w:hint="cs"/>
                <w:b/>
                <w:bCs/>
              </w:rPr>
              <w:t>পৌষ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7F3CA5" w:rsidRPr="00B2138F" w:rsidRDefault="00B51F50" w:rsidP="007F3CA5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জানুয়ারী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পৌষ</w:t>
            </w:r>
            <w:r w:rsidRPr="00B2138F">
              <w:rPr>
                <w:rFonts w:ascii="Nikosh" w:hAnsi="Nikosh" w:cs="Nikosh"/>
                <w:b/>
                <w:bCs/>
              </w:rPr>
              <w:t>-</w:t>
            </w:r>
            <w:r w:rsidRPr="00B2138F">
              <w:rPr>
                <w:rFonts w:ascii="Nikosh" w:hAnsi="Nikosh" w:cs="Nikosh" w:hint="cs"/>
                <w:b/>
                <w:bCs/>
              </w:rPr>
              <w:t>মাঘ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7F3CA5" w:rsidRPr="00B2138F" w:rsidRDefault="00B51F50" w:rsidP="007F3CA5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ফেব্রুয়ারী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মাঘ</w:t>
            </w:r>
            <w:r w:rsidRPr="00B2138F">
              <w:rPr>
                <w:rFonts w:ascii="Nikosh" w:hAnsi="Nikosh" w:cs="Nikosh"/>
                <w:b/>
                <w:bCs/>
              </w:rPr>
              <w:t>-</w:t>
            </w:r>
            <w:r w:rsidRPr="00B2138F">
              <w:rPr>
                <w:rFonts w:ascii="Nikosh" w:hAnsi="Nikosh" w:cs="Nikosh" w:hint="cs"/>
                <w:b/>
                <w:bCs/>
              </w:rPr>
              <w:t>ফাল্গুন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880" w:type="dxa"/>
            <w:gridSpan w:val="4"/>
            <w:shd w:val="clear" w:color="auto" w:fill="D9D9D9" w:themeFill="background1" w:themeFillShade="D9"/>
          </w:tcPr>
          <w:p w:rsidR="007F3CA5" w:rsidRPr="00B2138F" w:rsidRDefault="00B51F50" w:rsidP="007F3CA5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মার্চ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B2138F">
              <w:rPr>
                <w:rFonts w:ascii="Nikosh" w:hAnsi="Nikosh" w:cs="Nikosh" w:hint="cs"/>
                <w:b/>
                <w:bCs/>
              </w:rPr>
              <w:t>ফাল্গুন</w:t>
            </w:r>
            <w:r w:rsidRPr="00B2138F">
              <w:rPr>
                <w:rFonts w:ascii="Nikosh" w:hAnsi="Nikosh" w:cs="Nikosh"/>
                <w:b/>
                <w:bCs/>
              </w:rPr>
              <w:t>-</w:t>
            </w:r>
            <w:r w:rsidRPr="00B2138F">
              <w:rPr>
                <w:rFonts w:ascii="Nikosh" w:hAnsi="Nikosh" w:cs="Nikosh" w:hint="cs"/>
                <w:b/>
                <w:bCs/>
              </w:rPr>
              <w:t>চৈত্র</w:t>
            </w:r>
            <w:proofErr w:type="spellEnd"/>
            <w:r w:rsidRPr="00B2138F">
              <w:rPr>
                <w:rFonts w:ascii="Nikosh" w:hAnsi="Nikosh" w:cs="Nikosh"/>
                <w:b/>
                <w:bCs/>
              </w:rPr>
              <w:t>)</w:t>
            </w:r>
          </w:p>
        </w:tc>
      </w:tr>
      <w:tr w:rsidR="007F3CA5" w:rsidRPr="00BE1AE2" w:rsidTr="00ED599A">
        <w:trPr>
          <w:trHeight w:val="288"/>
        </w:trPr>
        <w:tc>
          <w:tcPr>
            <w:tcW w:w="1908" w:type="dxa"/>
          </w:tcPr>
          <w:p w:rsidR="007F3CA5" w:rsidRPr="002340E6" w:rsidRDefault="002340E6" w:rsidP="007F3CA5">
            <w:pPr>
              <w:rPr>
                <w:rFonts w:ascii="Nikosh" w:hAnsi="Nikosh" w:cs="Nikosh"/>
                <w:b/>
              </w:rPr>
            </w:pPr>
            <w:proofErr w:type="spellStart"/>
            <w:r w:rsidRPr="002340E6">
              <w:rPr>
                <w:rFonts w:ascii="Nikosh" w:hAnsi="Nikosh" w:cs="Nikosh"/>
                <w:b/>
              </w:rPr>
              <w:t>প্রমানসপ্তাহ</w:t>
            </w:r>
            <w:proofErr w:type="spellEnd"/>
            <w:r w:rsidRPr="002340E6">
              <w:rPr>
                <w:rFonts w:ascii="Nikosh" w:hAnsi="Nikosh" w:cs="Nikosh"/>
                <w:b/>
              </w:rPr>
              <w:t xml:space="preserve"> (</w:t>
            </w:r>
            <w:r w:rsidRPr="002340E6">
              <w:rPr>
                <w:rFonts w:ascii="Nikosh" w:hAnsi="Nikosh" w:cs="Nikosh"/>
                <w:b/>
                <w:sz w:val="16"/>
                <w:szCs w:val="16"/>
              </w:rPr>
              <w:t>Std. week</w:t>
            </w:r>
            <w:r w:rsidRPr="002340E6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৪৯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৫০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৫১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৫২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১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২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৩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৪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৫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৬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৭</w:t>
            </w:r>
          </w:p>
        </w:tc>
        <w:tc>
          <w:tcPr>
            <w:tcW w:w="630" w:type="dxa"/>
            <w:shd w:val="clear" w:color="auto" w:fill="E5B8B7" w:themeFill="accent2" w:themeFillTint="66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৮</w:t>
            </w:r>
          </w:p>
        </w:tc>
        <w:tc>
          <w:tcPr>
            <w:tcW w:w="630" w:type="dxa"/>
            <w:shd w:val="clear" w:color="auto" w:fill="E5B8B7" w:themeFill="accent2" w:themeFillTint="66"/>
          </w:tcPr>
          <w:p w:rsidR="007F3CA5" w:rsidRPr="00B2138F" w:rsidRDefault="00B51F50" w:rsidP="00B51F5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৯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১০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১১</w:t>
            </w:r>
          </w:p>
        </w:tc>
        <w:tc>
          <w:tcPr>
            <w:tcW w:w="810" w:type="dxa"/>
            <w:shd w:val="clear" w:color="auto" w:fill="DDD9C3" w:themeFill="background2" w:themeFillShade="E6"/>
          </w:tcPr>
          <w:p w:rsidR="007F3CA5" w:rsidRPr="00B2138F" w:rsidRDefault="00B51F50" w:rsidP="007F3CA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B2138F">
              <w:rPr>
                <w:rFonts w:ascii="Nikosh" w:hAnsi="Nikosh" w:cs="Nikosh"/>
                <w:b/>
                <w:sz w:val="20"/>
                <w:szCs w:val="20"/>
              </w:rPr>
              <w:t>১২</w:t>
            </w:r>
          </w:p>
        </w:tc>
      </w:tr>
      <w:tr w:rsidR="007F3CA5" w:rsidRPr="00B2138F" w:rsidTr="009D29FB">
        <w:tc>
          <w:tcPr>
            <w:tcW w:w="1908" w:type="dxa"/>
          </w:tcPr>
          <w:p w:rsidR="007F3CA5" w:rsidRPr="009D29FB" w:rsidRDefault="00B51F50" w:rsidP="007F3CA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 w:hint="cs"/>
                <w:sz w:val="18"/>
                <w:szCs w:val="18"/>
              </w:rPr>
              <w:t>বৃষ্টিপাত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 w:hint="cs"/>
                <w:sz w:val="18"/>
                <w:szCs w:val="18"/>
              </w:rPr>
              <w:t>মিমি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7F3CA5" w:rsidRPr="00B2138F" w:rsidRDefault="00B2138F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৪.০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৮.০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৫.৭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৫.৩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৬.০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7F3CA5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১৪.৩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সর্বোচ্চতাপমাত্র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="00B2138F"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="00B2138F"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২৭.৮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২৭.০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২৫.৮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২৬.২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২৭.৮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২৮.৯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২৯.৭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৩০.৭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৩১.৭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৩২,৭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৩৩.০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সর্বনি</w:t>
            </w:r>
            <w:r w:rsidR="00B2138F" w:rsidRPr="009D29FB">
              <w:rPr>
                <w:rFonts w:ascii="Nikosh" w:hAnsi="Nikosh" w:cs="Nikosh"/>
                <w:sz w:val="18"/>
                <w:szCs w:val="18"/>
              </w:rPr>
              <w:t>ম্ন</w:t>
            </w:r>
            <w:r w:rsidRPr="009D29FB">
              <w:rPr>
                <w:rFonts w:ascii="Nikosh" w:hAnsi="Nikosh" w:cs="Nikosh"/>
                <w:sz w:val="18"/>
                <w:szCs w:val="18"/>
              </w:rPr>
              <w:t>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="00B2138F"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="00B2138F"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="00B2138F"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="00B2138F"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১৫.৬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১৪.৯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১৩.১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১২.৬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১২.৫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১২.৫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১৪.৬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১৬.২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১৬.৯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১৮.৩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১৯.৫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২০.৫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২২.১</w:t>
            </w:r>
          </w:p>
        </w:tc>
      </w:tr>
      <w:tr w:rsidR="00B51F50" w:rsidRPr="00B2138F" w:rsidTr="009D29FB">
        <w:tc>
          <w:tcPr>
            <w:tcW w:w="1908" w:type="dxa"/>
            <w:shd w:val="clear" w:color="auto" w:fill="DDD9C3" w:themeFill="background2" w:themeFillShade="E6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গড়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="00B2138F"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="00B2138F"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="00B2138F"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="00B2138F"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২১.৭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২১.০</w:t>
            </w:r>
          </w:p>
        </w:tc>
        <w:tc>
          <w:tcPr>
            <w:tcW w:w="54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১৮.৯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১৮.৯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২০.৫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২১.২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B51F50" w:rsidRPr="00B2138F" w:rsidRDefault="00503AEC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২২.৫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২৩.৩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২৪.৫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9D29FB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২৬.৬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২৭.৬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সর্বোচ্চ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1B00D0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1B00D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৯৮.০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৯৭.৯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৯৭.৮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৯৭.৬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৯৭.১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৯৭.০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৯৭.০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৯৬.৭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৯৬.৭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৯৬.৫</w:t>
            </w:r>
          </w:p>
        </w:tc>
      </w:tr>
      <w:tr w:rsidR="00B51F50" w:rsidRPr="00B2138F" w:rsidTr="009D29FB">
        <w:trPr>
          <w:trHeight w:val="152"/>
        </w:trPr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সর্বোনি</w:t>
            </w:r>
            <w:r w:rsidR="00B2138F" w:rsidRPr="009D29FB">
              <w:rPr>
                <w:rFonts w:ascii="Nikosh" w:hAnsi="Nikosh" w:cs="Nikosh"/>
                <w:sz w:val="18"/>
                <w:szCs w:val="18"/>
              </w:rPr>
              <w:t>ম্ন</w:t>
            </w:r>
            <w:r w:rsidRPr="009D29FB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1B00D0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1B00D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৫০.৬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৫০.৯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৪৮.৫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৪৫.২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৪৬.২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৪৪.৮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৪৬.২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৪৫.১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৪৪.৯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৪৫.২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৪৫.৩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৫০.৭</w:t>
            </w:r>
          </w:p>
        </w:tc>
      </w:tr>
      <w:tr w:rsidR="00B51F50" w:rsidRPr="00B2138F" w:rsidTr="009D29FB">
        <w:tc>
          <w:tcPr>
            <w:tcW w:w="1908" w:type="dxa"/>
            <w:shd w:val="clear" w:color="auto" w:fill="D9D9D9" w:themeFill="background1" w:themeFillShade="D9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গড়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1B00D0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1B00D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৭৪.৩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৭৪.৪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৭৪.৪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৭৪.৩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৭৪.১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৭৩.৬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৭৩.১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৭১.৪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৭১.৭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৭০.৯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৭১.৬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৭১.০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৭০.৮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৭১.২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৭১.০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৭৩.৬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সূর্যালোক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৪৬.৩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৪৩.৭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৪৭.৩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৫২.৩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৫১.৭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৫২.০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৫৩.৭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৫৪.০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৫৪.৩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৫২.৩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বাতাসের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দিক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ডিগ্রী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২২৫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২২৩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২০৯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২০৪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২১১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২১৪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২১১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২১৪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D777BA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২১৮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২১০</w:t>
            </w:r>
          </w:p>
        </w:tc>
      </w:tr>
      <w:tr w:rsidR="00B51F50" w:rsidRPr="00B2138F" w:rsidTr="009D29FB">
        <w:tc>
          <w:tcPr>
            <w:tcW w:w="1908" w:type="dxa"/>
          </w:tcPr>
          <w:p w:rsidR="00B51F50" w:rsidRPr="009D29FB" w:rsidRDefault="00B51F50" w:rsidP="00DC3FF5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বাতাসের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গতি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কি.মি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./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৩.১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৩.৪</w:t>
            </w:r>
          </w:p>
        </w:tc>
        <w:tc>
          <w:tcPr>
            <w:tcW w:w="54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৩.৯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৪.৫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৪.৪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৪.৫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৪.৬</w:t>
            </w:r>
          </w:p>
        </w:tc>
        <w:tc>
          <w:tcPr>
            <w:tcW w:w="720" w:type="dxa"/>
            <w:shd w:val="clear" w:color="auto" w:fill="D6E3BC" w:themeFill="accent3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৪.৯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৪.৯</w:t>
            </w:r>
          </w:p>
        </w:tc>
        <w:tc>
          <w:tcPr>
            <w:tcW w:w="630" w:type="dxa"/>
            <w:shd w:val="clear" w:color="auto" w:fill="E5B8B7" w:themeFill="accent2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৫.১</w:t>
            </w:r>
          </w:p>
        </w:tc>
        <w:tc>
          <w:tcPr>
            <w:tcW w:w="810" w:type="dxa"/>
            <w:shd w:val="clear" w:color="auto" w:fill="E5B8B7" w:themeFill="accent2" w:themeFillTint="6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৫.৪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B51F50" w:rsidRPr="00B2138F" w:rsidRDefault="007F0605" w:rsidP="009D29FB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৬.৩</w:t>
            </w:r>
          </w:p>
        </w:tc>
      </w:tr>
      <w:tr w:rsidR="007F3CA5" w:rsidRPr="00BE1AE2" w:rsidTr="009D29FB">
        <w:trPr>
          <w:trHeight w:val="1853"/>
        </w:trPr>
        <w:tc>
          <w:tcPr>
            <w:tcW w:w="1908" w:type="dxa"/>
            <w:vMerge w:val="restart"/>
            <w:shd w:val="clear" w:color="auto" w:fill="FFFFFF" w:themeFill="background1"/>
          </w:tcPr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</w:rPr>
            </w:pPr>
          </w:p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</w:rPr>
            </w:pPr>
          </w:p>
          <w:p w:rsidR="007F3CA5" w:rsidRPr="00BE1AE2" w:rsidRDefault="007F3CA5" w:rsidP="007F3CA5">
            <w:pPr>
              <w:ind w:firstLine="432"/>
              <w:rPr>
                <w:rFonts w:ascii="Nikosh" w:hAnsi="Nikosh" w:cs="Nikosh"/>
                <w:color w:val="000000" w:themeColor="text1"/>
              </w:rPr>
            </w:pPr>
          </w:p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</w:rPr>
            </w:pPr>
            <w:r w:rsidRPr="00BE1AE2">
              <w:rPr>
                <w:rFonts w:ascii="Nikosh" w:eastAsiaTheme="minorEastAsia" w:hAnsi="Nikosh" w:cs="Nikosh"/>
              </w:rPr>
              <w:object w:dxaOrig="525" w:dyaOrig="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21.3pt" o:ole="">
                  <v:imagedata r:id="rId4" o:title=""/>
                </v:shape>
                <o:OLEObject Type="Embed" ProgID="PBrush" ShapeID="_x0000_i1025" DrawAspect="Content" ObjectID="_1624092234" r:id="rId5"/>
              </w:object>
            </w:r>
          </w:p>
        </w:tc>
        <w:tc>
          <w:tcPr>
            <w:tcW w:w="810" w:type="dxa"/>
            <w:shd w:val="clear" w:color="auto" w:fill="auto"/>
          </w:tcPr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</w:rPr>
            </w:pPr>
          </w:p>
          <w:p w:rsidR="007F3CA5" w:rsidRPr="00BE1AE2" w:rsidRDefault="007F3CA5" w:rsidP="007F3CA5">
            <w:pPr>
              <w:ind w:left="-108"/>
              <w:rPr>
                <w:rFonts w:ascii="Nikosh" w:hAnsi="Nikosh" w:cs="Nikosh"/>
                <w:color w:val="000000" w:themeColor="text1"/>
              </w:rPr>
            </w:pPr>
            <w:r w:rsidRPr="00BE1AE2">
              <w:rPr>
                <w:rFonts w:ascii="Nikosh" w:hAnsi="Nikosh" w:cs="Nikosh"/>
                <w:noProof/>
                <w:color w:val="000000" w:themeColor="text1"/>
              </w:rPr>
              <w:drawing>
                <wp:inline distT="0" distB="0" distL="0" distR="0">
                  <wp:extent cx="473931" cy="946205"/>
                  <wp:effectExtent l="19050" t="0" r="231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93" cy="95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gridSpan w:val="6"/>
            <w:shd w:val="clear" w:color="auto" w:fill="FFFFFF" w:themeFill="background1"/>
          </w:tcPr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</w:rPr>
            </w:pPr>
          </w:p>
          <w:p w:rsidR="007F3CA5" w:rsidRPr="00BE1AE2" w:rsidRDefault="007F3CA5" w:rsidP="007F3CA5">
            <w:pPr>
              <w:ind w:left="522" w:hanging="180"/>
              <w:rPr>
                <w:rFonts w:ascii="Nikosh" w:hAnsi="Nikosh" w:cs="Nikosh"/>
                <w:color w:val="000000" w:themeColor="text1"/>
              </w:rPr>
            </w:pPr>
            <w:r w:rsidRPr="00BE1AE2">
              <w:rPr>
                <w:rFonts w:ascii="Nikosh" w:eastAsiaTheme="minorEastAsia" w:hAnsi="Nikosh" w:cs="Nikosh"/>
              </w:rPr>
              <w:object w:dxaOrig="1995" w:dyaOrig="1365">
                <v:shape id="_x0000_i1026" type="#_x0000_t75" style="width:147.15pt;height:68.25pt" o:ole="">
                  <v:imagedata r:id="rId7" o:title=""/>
                </v:shape>
                <o:OLEObject Type="Embed" ProgID="PBrush" ShapeID="_x0000_i1026" DrawAspect="Content" ObjectID="_1624092235" r:id="rId8"/>
              </w:objec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7F3CA5" w:rsidRPr="00BE1AE2" w:rsidRDefault="007F3CA5" w:rsidP="007F3CA5">
            <w:pPr>
              <w:rPr>
                <w:rFonts w:ascii="Nikosh" w:hAnsi="Nikosh" w:cs="Nikosh"/>
              </w:rPr>
            </w:pPr>
          </w:p>
          <w:p w:rsidR="007F3CA5" w:rsidRPr="00BE1AE2" w:rsidRDefault="007F3CA5" w:rsidP="007F3CA5">
            <w:pPr>
              <w:ind w:hanging="18"/>
              <w:rPr>
                <w:rFonts w:ascii="Nikosh" w:hAnsi="Nikosh" w:cs="Nikosh"/>
              </w:rPr>
            </w:pPr>
            <w:r w:rsidRPr="00BE1AE2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1076325" cy="895350"/>
                  <wp:effectExtent l="19050" t="0" r="9525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gridSpan w:val="3"/>
            <w:shd w:val="clear" w:color="auto" w:fill="auto"/>
          </w:tcPr>
          <w:p w:rsidR="007F3CA5" w:rsidRPr="00BE1AE2" w:rsidRDefault="007F3CA5" w:rsidP="007F3CA5">
            <w:pPr>
              <w:rPr>
                <w:rFonts w:ascii="Nikosh" w:hAnsi="Nikosh" w:cs="Nikosh"/>
              </w:rPr>
            </w:pPr>
          </w:p>
          <w:p w:rsidR="007F3CA5" w:rsidRPr="00BE1AE2" w:rsidRDefault="007F3CA5" w:rsidP="007F3CA5">
            <w:pPr>
              <w:ind w:firstLine="72"/>
              <w:rPr>
                <w:rFonts w:ascii="Nikosh" w:hAnsi="Nikosh" w:cs="Nikosh"/>
              </w:rPr>
            </w:pPr>
            <w:r w:rsidRPr="00BE1AE2">
              <w:rPr>
                <w:rFonts w:ascii="Nikosh" w:eastAsiaTheme="minorEastAsia" w:hAnsi="Nikosh" w:cs="Nikosh"/>
              </w:rPr>
              <w:object w:dxaOrig="1515" w:dyaOrig="1695">
                <v:shape id="_x0000_i1027" type="#_x0000_t75" style="width:77pt;height:68.85pt" o:ole="">
                  <v:imagedata r:id="rId10" o:title=""/>
                </v:shape>
                <o:OLEObject Type="Embed" ProgID="PBrush" ShapeID="_x0000_i1027" DrawAspect="Content" ObjectID="_1624092236" r:id="rId11"/>
              </w:objec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F3CA5" w:rsidRPr="00BE1AE2" w:rsidRDefault="007F3CA5" w:rsidP="007F3CA5">
            <w:pPr>
              <w:rPr>
                <w:rFonts w:ascii="Nikosh" w:hAnsi="Nikosh" w:cs="Nikosh"/>
              </w:rPr>
            </w:pPr>
          </w:p>
          <w:p w:rsidR="007F3CA5" w:rsidRPr="00BE1AE2" w:rsidRDefault="007F3CA5" w:rsidP="007F3CA5">
            <w:pPr>
              <w:rPr>
                <w:rFonts w:ascii="Nikosh" w:hAnsi="Nikosh" w:cs="Nikosh"/>
              </w:rPr>
            </w:pPr>
            <w:r w:rsidRPr="00BE1AE2">
              <w:rPr>
                <w:rFonts w:ascii="Nikosh" w:eastAsiaTheme="minorEastAsia" w:hAnsi="Nikosh" w:cs="Nikosh"/>
              </w:rPr>
              <w:object w:dxaOrig="1680" w:dyaOrig="1290">
                <v:shape id="_x0000_i1028" type="#_x0000_t75" style="width:61.35pt;height:72.65pt" o:ole="">
                  <v:imagedata r:id="rId12" o:title=""/>
                </v:shape>
                <o:OLEObject Type="Embed" ProgID="PBrush" ShapeID="_x0000_i1028" DrawAspect="Content" ObjectID="_1624092237" r:id="rId13"/>
              </w:object>
            </w:r>
          </w:p>
        </w:tc>
      </w:tr>
      <w:tr w:rsidR="007F3CA5" w:rsidRPr="00BE1AE2" w:rsidTr="00D20E61">
        <w:trPr>
          <w:trHeight w:val="317"/>
        </w:trPr>
        <w:tc>
          <w:tcPr>
            <w:tcW w:w="1908" w:type="dxa"/>
            <w:vMerge/>
            <w:shd w:val="clear" w:color="auto" w:fill="FFFFFF" w:themeFill="background1"/>
          </w:tcPr>
          <w:p w:rsidR="007F3CA5" w:rsidRPr="00BE1AE2" w:rsidRDefault="007F3CA5" w:rsidP="007F3CA5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3CA5" w:rsidRPr="00A0359F" w:rsidRDefault="00CF1F4A" w:rsidP="00CF1F4A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proofErr w:type="spellStart"/>
            <w:r w:rsidRPr="00A0359F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বপন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7F3CA5" w:rsidRPr="00A0359F" w:rsidRDefault="00CF1F4A" w:rsidP="007F3CA5">
            <w:pPr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proofErr w:type="spellStart"/>
            <w:r w:rsidRPr="00A0359F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অংকুরোদগম</w:t>
            </w:r>
            <w:proofErr w:type="spellEnd"/>
          </w:p>
        </w:tc>
        <w:tc>
          <w:tcPr>
            <w:tcW w:w="3690" w:type="dxa"/>
            <w:gridSpan w:val="6"/>
            <w:shd w:val="clear" w:color="auto" w:fill="auto"/>
          </w:tcPr>
          <w:p w:rsidR="007F3CA5" w:rsidRPr="00A0359F" w:rsidRDefault="00CF1F4A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0359F">
              <w:rPr>
                <w:rFonts w:ascii="Nikosh" w:hAnsi="Nikosh" w:cs="Nikosh"/>
                <w:sz w:val="20"/>
                <w:szCs w:val="20"/>
              </w:rPr>
              <w:t>অ</w:t>
            </w:r>
            <w:r w:rsidRPr="00A0359F">
              <w:rPr>
                <w:rFonts w:ascii="SutonnyMJ" w:hAnsi="SutonnyMJ" w:cs="SutonnyMJ"/>
                <w:sz w:val="20"/>
                <w:szCs w:val="20"/>
              </w:rPr>
              <w:t>½</w:t>
            </w:r>
            <w:r w:rsidRPr="00A0359F">
              <w:rPr>
                <w:rFonts w:ascii="Nikosh" w:hAnsi="Nikosh" w:cs="Nikosh"/>
                <w:sz w:val="20"/>
                <w:szCs w:val="20"/>
              </w:rPr>
              <w:t xml:space="preserve">জ </w:t>
            </w:r>
            <w:proofErr w:type="spellStart"/>
            <w:r w:rsidRPr="00A0359F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1980" w:type="dxa"/>
            <w:gridSpan w:val="3"/>
            <w:shd w:val="clear" w:color="auto" w:fill="auto"/>
          </w:tcPr>
          <w:p w:rsidR="007F3CA5" w:rsidRPr="00C478CD" w:rsidRDefault="00CF1F4A" w:rsidP="00CF1F4A">
            <w:pPr>
              <w:rPr>
                <w:rFonts w:ascii="Nikosh" w:hAnsi="Nikosh" w:cs="Nikosh"/>
                <w:sz w:val="20"/>
                <w:szCs w:val="20"/>
              </w:rPr>
            </w:pPr>
            <w:r w:rsidRPr="00C478C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478CD">
              <w:rPr>
                <w:rFonts w:ascii="Nikosh" w:hAnsi="Nikosh" w:cs="Nikosh"/>
                <w:sz w:val="20"/>
                <w:szCs w:val="20"/>
              </w:rPr>
              <w:t>সিল্কিং</w:t>
            </w:r>
            <w:proofErr w:type="spellEnd"/>
            <w:r w:rsidRPr="00C478C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478C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C478C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478CD">
              <w:rPr>
                <w:rFonts w:ascii="Nikosh" w:hAnsi="Nikosh" w:cs="Nikosh"/>
                <w:sz w:val="20"/>
                <w:szCs w:val="20"/>
              </w:rPr>
              <w:t>টাসেলিং</w:t>
            </w:r>
            <w:proofErr w:type="spellEnd"/>
          </w:p>
        </w:tc>
        <w:tc>
          <w:tcPr>
            <w:tcW w:w="2070" w:type="dxa"/>
            <w:gridSpan w:val="3"/>
            <w:shd w:val="clear" w:color="auto" w:fill="auto"/>
          </w:tcPr>
          <w:p w:rsidR="007F3CA5" w:rsidRPr="00A0359F" w:rsidRDefault="00CF1F4A" w:rsidP="007F3CA5">
            <w:pPr>
              <w:ind w:left="282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0359F">
              <w:rPr>
                <w:rFonts w:ascii="Nikosh" w:hAnsi="Nikosh" w:cs="Nikosh"/>
                <w:sz w:val="20"/>
                <w:szCs w:val="20"/>
              </w:rPr>
              <w:t>মোচা</w:t>
            </w:r>
            <w:proofErr w:type="spellEnd"/>
            <w:r w:rsidRPr="00A0359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0359F">
              <w:rPr>
                <w:rFonts w:ascii="Nikosh" w:hAnsi="Nikosh" w:cs="Nikosh"/>
                <w:sz w:val="20"/>
                <w:szCs w:val="20"/>
              </w:rPr>
              <w:t>গঠন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</w:tcPr>
          <w:p w:rsidR="007F3CA5" w:rsidRPr="00A0359F" w:rsidRDefault="00CF1F4A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0359F">
              <w:rPr>
                <w:rFonts w:ascii="SutonnyMJ" w:hAnsi="SutonnyMJ" w:cs="SutonnyMJ"/>
                <w:sz w:val="20"/>
                <w:szCs w:val="20"/>
              </w:rPr>
              <w:t>cwic°Zv</w:t>
            </w:r>
            <w:proofErr w:type="spellEnd"/>
            <w:r w:rsidRPr="00A0359F">
              <w:rPr>
                <w:rFonts w:ascii="SutonnyMJ" w:hAnsi="SutonnyMJ" w:cs="SutonnyMJ"/>
                <w:sz w:val="20"/>
                <w:szCs w:val="20"/>
              </w:rPr>
              <w:t xml:space="preserve"> †_‡K </w:t>
            </w:r>
            <w:proofErr w:type="spellStart"/>
            <w:r w:rsidRPr="00A0359F">
              <w:rPr>
                <w:rFonts w:ascii="SutonnyMJ" w:hAnsi="SutonnyMJ" w:cs="SutonnyMJ"/>
                <w:sz w:val="20"/>
                <w:szCs w:val="20"/>
              </w:rPr>
              <w:t>KZ©b</w:t>
            </w:r>
            <w:proofErr w:type="spellEnd"/>
          </w:p>
        </w:tc>
      </w:tr>
    </w:tbl>
    <w:p w:rsidR="00B51F50" w:rsidRDefault="00B51F50" w:rsidP="007F3CA5">
      <w:pPr>
        <w:tabs>
          <w:tab w:val="left" w:pos="12960"/>
        </w:tabs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p w:rsidR="000208DA" w:rsidRPr="00F920DD" w:rsidRDefault="00BE1AE2" w:rsidP="00433636">
      <w:pPr>
        <w:tabs>
          <w:tab w:val="left" w:pos="12960"/>
        </w:tabs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  <w:proofErr w:type="spellStart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ভুট্টা</w:t>
      </w:r>
      <w:proofErr w:type="gramStart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র</w:t>
      </w:r>
      <w:proofErr w:type="spellEnd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 </w:t>
      </w:r>
      <w:proofErr w:type="spellStart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আবহ</w:t>
      </w:r>
      <w:proofErr w:type="gramEnd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াওয়া</w:t>
      </w:r>
      <w:proofErr w:type="spellEnd"/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পঞ্জিকাঃ</w:t>
      </w:r>
      <w:proofErr w:type="spellEnd"/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বরিশাল</w:t>
      </w:r>
      <w:proofErr w:type="spellEnd"/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অঞ্চল</w:t>
      </w:r>
      <w:proofErr w:type="spellEnd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(</w:t>
      </w:r>
      <w:proofErr w:type="spellStart"/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জেলাসমুহ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: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ঝালকাঠি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পটুয়াখালী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বরগুনা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পিরোজপুর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বরিশাল</w:t>
      </w:r>
      <w:r w:rsidRPr="00BE1AE2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 w:hint="cs"/>
          <w:bCs/>
          <w:color w:val="000000"/>
          <w:sz w:val="24"/>
          <w:szCs w:val="24"/>
          <w:lang w:bidi="bn-IN"/>
        </w:rPr>
        <w:t>ভোলা</w:t>
      </w:r>
      <w:proofErr w:type="spellEnd"/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)</w:t>
      </w:r>
      <w:r w:rsidR="00B2138F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,</w:t>
      </w:r>
      <w:r w:rsidRPr="00BE1AE2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বাংলাদেশ</w:t>
      </w:r>
      <w:proofErr w:type="spellEnd"/>
      <w:r w:rsidRPr="00BE1AE2">
        <w:rPr>
          <w:rFonts w:ascii="Nikosh" w:eastAsia="Times New Roman" w:hAnsi="Nikosh" w:cs="Nikosh" w:hint="cs"/>
          <w:b/>
          <w:bCs/>
          <w:color w:val="000000"/>
          <w:sz w:val="24"/>
          <w:szCs w:val="24"/>
          <w:lang w:bidi="bn-IN"/>
        </w:rPr>
        <w:t>।</w:t>
      </w:r>
    </w:p>
    <w:p w:rsidR="000208DA" w:rsidRDefault="000208DA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433636" w:rsidRDefault="00433636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0208DA" w:rsidRDefault="000208DA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433636" w:rsidRDefault="00433636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433636" w:rsidRDefault="00433636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433636" w:rsidRDefault="00433636" w:rsidP="005928E1">
      <w:pPr>
        <w:tabs>
          <w:tab w:val="left" w:pos="12960"/>
        </w:tabs>
        <w:rPr>
          <w:b/>
          <w:bCs/>
          <w:sz w:val="25"/>
          <w:szCs w:val="25"/>
        </w:rPr>
      </w:pPr>
    </w:p>
    <w:tbl>
      <w:tblPr>
        <w:tblStyle w:val="TableGrid"/>
        <w:tblpPr w:leftFromText="180" w:rightFromText="180" w:vertAnchor="text" w:horzAnchor="margin" w:tblpY="76"/>
        <w:tblW w:w="12438" w:type="dxa"/>
        <w:tblLayout w:type="fixed"/>
        <w:tblLook w:val="04A0"/>
      </w:tblPr>
      <w:tblGrid>
        <w:gridCol w:w="2448"/>
        <w:gridCol w:w="720"/>
        <w:gridCol w:w="3780"/>
        <w:gridCol w:w="1980"/>
        <w:gridCol w:w="2070"/>
        <w:gridCol w:w="1440"/>
      </w:tblGrid>
      <w:tr w:rsidR="007F3CA5" w:rsidRPr="00BE1AE2" w:rsidTr="007F3CA5">
        <w:tc>
          <w:tcPr>
            <w:tcW w:w="12438" w:type="dxa"/>
            <w:gridSpan w:val="6"/>
          </w:tcPr>
          <w:p w:rsidR="007F3CA5" w:rsidRPr="00D90E5C" w:rsidRDefault="00D90E5C" w:rsidP="007F3CA5">
            <w:pPr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90E5C">
              <w:rPr>
                <w:rFonts w:ascii="Nikosh" w:hAnsi="Nikosh" w:cs="Nikosh" w:hint="cs"/>
                <w:b/>
                <w:sz w:val="20"/>
                <w:szCs w:val="24"/>
              </w:rPr>
              <w:t>অনুকুল</w:t>
            </w:r>
            <w:proofErr w:type="spellEnd"/>
            <w:r w:rsidRPr="00D90E5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proofErr w:type="spellStart"/>
            <w:r w:rsidRPr="00D90E5C">
              <w:rPr>
                <w:rFonts w:ascii="Nikosh" w:hAnsi="Nikosh" w:cs="Nikosh" w:hint="cs"/>
                <w:b/>
                <w:sz w:val="20"/>
                <w:szCs w:val="24"/>
              </w:rPr>
              <w:t>আবহাওয়া</w:t>
            </w:r>
            <w:proofErr w:type="spellEnd"/>
          </w:p>
        </w:tc>
      </w:tr>
      <w:tr w:rsidR="007F3CA5" w:rsidRPr="00BE1AE2" w:rsidTr="00D632A6">
        <w:tc>
          <w:tcPr>
            <w:tcW w:w="2448" w:type="dxa"/>
          </w:tcPr>
          <w:p w:rsidR="00D90E5C" w:rsidRPr="00D90E5C" w:rsidRDefault="00D90E5C" w:rsidP="00D90E5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তাপমাত্রা</w:t>
            </w:r>
            <w:proofErr w:type="spellEnd"/>
          </w:p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7F3CA5" w:rsidRPr="00D04146" w:rsidRDefault="00D04146" w:rsidP="00D632A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D04146">
              <w:rPr>
                <w:rFonts w:ascii="Nikosh" w:hAnsi="Nikosh" w:cs="Nikosh"/>
                <w:sz w:val="18"/>
                <w:szCs w:val="18"/>
              </w:rPr>
              <w:t>অংকুরোদগমের</w:t>
            </w:r>
            <w:proofErr w:type="spellEnd"/>
            <w:r w:rsidRPr="00D041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D04146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D041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D04146">
              <w:rPr>
                <w:rFonts w:ascii="Nikosh" w:hAnsi="Nikosh" w:cs="Nikosh"/>
                <w:sz w:val="18"/>
                <w:szCs w:val="18"/>
              </w:rPr>
              <w:t>কমপক্ষে</w:t>
            </w:r>
            <w:proofErr w:type="spellEnd"/>
            <w:r w:rsidRPr="00D04146">
              <w:rPr>
                <w:rFonts w:ascii="Nikosh" w:hAnsi="Nikosh" w:cs="Nikosh"/>
                <w:sz w:val="18"/>
                <w:szCs w:val="18"/>
              </w:rPr>
              <w:t xml:space="preserve"> ১০</w:t>
            </w:r>
            <w:r w:rsidRPr="00BE1AE2">
              <w:rPr>
                <w:rFonts w:ascii="Nikosh" w:hAnsi="Nikosh" w:cs="Nikosh"/>
                <w:bCs/>
                <w:sz w:val="20"/>
                <w:szCs w:val="20"/>
                <w:vertAlign w:val="superscript"/>
              </w:rPr>
              <w:t>0</w:t>
            </w:r>
            <w:r w:rsidRPr="00D04146">
              <w:rPr>
                <w:rFonts w:ascii="Nikosh" w:hAnsi="Nikosh" w:cs="Nikosh"/>
                <w:sz w:val="18"/>
                <w:szCs w:val="18"/>
              </w:rPr>
              <w:t>সে</w:t>
            </w:r>
            <w:r w:rsidRPr="00D04146">
              <w:rPr>
                <w:rFonts w:ascii="SutonnyMJ" w:hAnsi="SutonnyMJ" w:cs="SutonnyMJ"/>
                <w:sz w:val="18"/>
                <w:szCs w:val="18"/>
              </w:rPr>
              <w:t>.</w:t>
            </w:r>
          </w:p>
        </w:tc>
        <w:tc>
          <w:tcPr>
            <w:tcW w:w="3780" w:type="dxa"/>
          </w:tcPr>
          <w:p w:rsidR="007F3CA5" w:rsidRPr="00BE1AE2" w:rsidRDefault="007F3CA5" w:rsidP="00D90E5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3CA5" w:rsidRPr="00BE1AE2" w:rsidRDefault="009B3B36" w:rsidP="007F3CA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২২-২৫</w:t>
            </w:r>
            <w:r w:rsidR="007F3CA5" w:rsidRPr="00BE1AE2">
              <w:rPr>
                <w:rFonts w:ascii="Nikosh" w:hAnsi="Nikosh" w:cs="Nikosh"/>
                <w:bCs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="00D04146">
              <w:rPr>
                <w:rFonts w:ascii="Nikosh" w:hAnsi="Nikosh" w:cs="Nikosh"/>
                <w:bCs/>
                <w:sz w:val="20"/>
                <w:szCs w:val="20"/>
              </w:rPr>
              <w:t>সে</w:t>
            </w:r>
            <w:proofErr w:type="spellEnd"/>
            <w:r w:rsidR="00D04146">
              <w:rPr>
                <w:rFonts w:ascii="Nikosh" w:hAnsi="Nikosh" w:cs="Nikosh"/>
                <w:bCs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3CA5" w:rsidRPr="00BE1AE2" w:rsidRDefault="009B3B36" w:rsidP="007F3CA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২৩-২৭</w:t>
            </w:r>
            <w:r w:rsidR="007F3CA5" w:rsidRPr="00BE1AE2">
              <w:rPr>
                <w:rFonts w:ascii="Nikosh" w:hAnsi="Nikosh" w:cs="Nikosh"/>
                <w:bCs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="00D04146">
              <w:rPr>
                <w:rFonts w:ascii="Nikosh" w:hAnsi="Nikosh" w:cs="Nikosh"/>
                <w:bCs/>
                <w:sz w:val="20"/>
                <w:szCs w:val="20"/>
              </w:rPr>
              <w:t>সে</w:t>
            </w:r>
            <w:proofErr w:type="spellEnd"/>
            <w:r w:rsidR="00D04146">
              <w:rPr>
                <w:rFonts w:ascii="Nikosh" w:hAnsi="Nikosh" w:cs="Nikosh"/>
                <w:bCs/>
                <w:sz w:val="20"/>
                <w:szCs w:val="20"/>
              </w:rPr>
              <w:t>.</w:t>
            </w:r>
          </w:p>
        </w:tc>
      </w:tr>
      <w:tr w:rsidR="007F3CA5" w:rsidRPr="00BE1AE2" w:rsidTr="00D632A6">
        <w:tc>
          <w:tcPr>
            <w:tcW w:w="2448" w:type="dxa"/>
          </w:tcPr>
          <w:p w:rsidR="007F3CA5" w:rsidRPr="00BE1AE2" w:rsidRDefault="00D90E5C" w:rsidP="007F3CA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আলোর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তীব্রতা</w:t>
            </w:r>
            <w:proofErr w:type="spellEnd"/>
          </w:p>
        </w:tc>
        <w:tc>
          <w:tcPr>
            <w:tcW w:w="72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7F3CA5" w:rsidRPr="00BE1AE2" w:rsidRDefault="009B3B36" w:rsidP="00DF19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≤ ২০০</w:t>
            </w:r>
            <w:r w:rsidR="007F3CA5" w:rsidRPr="00BE1AE2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="00DF1955">
              <w:rPr>
                <w:rFonts w:ascii="Nikosh" w:hAnsi="Nikosh" w:cs="Nikosh"/>
                <w:sz w:val="20"/>
                <w:szCs w:val="20"/>
              </w:rPr>
              <w:t>স্বাভাবিক</w:t>
            </w:r>
            <w:proofErr w:type="spellEnd"/>
            <w:r w:rsidR="00DF195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F1955">
              <w:rPr>
                <w:rFonts w:ascii="Nikosh" w:hAnsi="Nikosh" w:cs="Nikosh"/>
                <w:sz w:val="20"/>
                <w:szCs w:val="20"/>
              </w:rPr>
              <w:t>অবস্থায়</w:t>
            </w:r>
            <w:proofErr w:type="spellEnd"/>
          </w:p>
        </w:tc>
        <w:tc>
          <w:tcPr>
            <w:tcW w:w="198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F3CA5" w:rsidRPr="00BE1AE2" w:rsidTr="00D632A6">
        <w:tc>
          <w:tcPr>
            <w:tcW w:w="2448" w:type="dxa"/>
          </w:tcPr>
          <w:p w:rsidR="007F3CA5" w:rsidRPr="00BE1AE2" w:rsidRDefault="00D90E5C" w:rsidP="00D90E5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আপেক্ষিক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1B00D0">
              <w:rPr>
                <w:rFonts w:ascii="Nikosh" w:hAnsi="Nikosh" w:cs="Nikosh" w:hint="cs"/>
                <w:sz w:val="20"/>
                <w:szCs w:val="20"/>
              </w:rPr>
              <w:t>আর্দ্রতা</w:t>
            </w:r>
            <w:proofErr w:type="spellEnd"/>
            <w:r w:rsidR="001B00D0">
              <w:rPr>
                <w:rFonts w:ascii="Nikosh" w:hAnsi="Nikosh" w:cs="Nikosh" w:hint="c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উচ্চ</w:t>
            </w:r>
            <w:proofErr w:type="spellEnd"/>
          </w:p>
        </w:tc>
        <w:tc>
          <w:tcPr>
            <w:tcW w:w="198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F3CA5" w:rsidRPr="00BE1AE2" w:rsidTr="00D632A6">
        <w:tc>
          <w:tcPr>
            <w:tcW w:w="2448" w:type="dxa"/>
          </w:tcPr>
          <w:p w:rsidR="007F3CA5" w:rsidRPr="00BE1AE2" w:rsidRDefault="00D90E5C" w:rsidP="007F3CA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মাটির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তাপমাত্রা</w:t>
            </w:r>
            <w:proofErr w:type="spellEnd"/>
          </w:p>
        </w:tc>
        <w:tc>
          <w:tcPr>
            <w:tcW w:w="72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7F3CA5" w:rsidRPr="00BE1AE2" w:rsidRDefault="009B3B36" w:rsidP="000779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১৬</w:t>
            </w:r>
            <w:r w:rsidR="007F3CA5" w:rsidRPr="00BE1AE2">
              <w:rPr>
                <w:rFonts w:ascii="Nikosh" w:hAnsi="Nikosh" w:cs="Nikosh"/>
                <w:bCs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="00D04146">
              <w:rPr>
                <w:rFonts w:ascii="Nikosh" w:hAnsi="Nikosh" w:cs="Nikosh"/>
                <w:bCs/>
                <w:sz w:val="20"/>
                <w:szCs w:val="20"/>
              </w:rPr>
              <w:t>সে,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0"/>
                <w:szCs w:val="20"/>
              </w:rPr>
              <w:t>উপরে</w:t>
            </w:r>
            <w:proofErr w:type="spellEnd"/>
          </w:p>
        </w:tc>
        <w:tc>
          <w:tcPr>
            <w:tcW w:w="198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</w:tcPr>
          <w:p w:rsidR="007F3CA5" w:rsidRPr="00BE1AE2" w:rsidRDefault="007F3CA5" w:rsidP="007F3CA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F3CA5" w:rsidRPr="00BE1AE2" w:rsidTr="00D632A6">
        <w:tc>
          <w:tcPr>
            <w:tcW w:w="2448" w:type="dxa"/>
          </w:tcPr>
          <w:p w:rsidR="007F3CA5" w:rsidRPr="00BE1AE2" w:rsidRDefault="00D90E5C" w:rsidP="00D90E5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স্বাভাবিক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2340E6">
              <w:rPr>
                <w:rFonts w:ascii="Nikosh" w:hAnsi="Nikosh" w:cs="Nikosh"/>
                <w:sz w:val="20"/>
                <w:szCs w:val="20"/>
              </w:rPr>
              <w:t>ধাপভিত্তিক</w:t>
            </w:r>
            <w:proofErr w:type="spellEnd"/>
            <w:r w:rsidR="002340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20"/>
                <w:szCs w:val="20"/>
              </w:rPr>
              <w:t>প</w:t>
            </w:r>
            <w:r>
              <w:rPr>
                <w:rFonts w:ascii="Nikosh" w:hAnsi="Nikosh" w:cs="Nikosh"/>
                <w:sz w:val="20"/>
                <w:szCs w:val="20"/>
              </w:rPr>
              <w:t>্রয়োজনীয়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পানির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D90E5C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D90E5C">
              <w:rPr>
                <w:rFonts w:ascii="Nikosh" w:hAnsi="Nikosh" w:cs="Nikosh" w:hint="cs"/>
                <w:sz w:val="20"/>
                <w:szCs w:val="20"/>
              </w:rPr>
              <w:t>মি</w:t>
            </w:r>
            <w:r w:rsidRPr="00D90E5C">
              <w:rPr>
                <w:rFonts w:ascii="Nikosh" w:hAnsi="Nikosh" w:cs="Nikosh"/>
                <w:sz w:val="20"/>
                <w:szCs w:val="20"/>
              </w:rPr>
              <w:t>.</w:t>
            </w:r>
            <w:r w:rsidRPr="00D90E5C">
              <w:rPr>
                <w:rFonts w:ascii="Nikosh" w:hAnsi="Nikosh" w:cs="Nikosh" w:hint="cs"/>
                <w:sz w:val="20"/>
                <w:szCs w:val="20"/>
              </w:rPr>
              <w:t>মি</w:t>
            </w:r>
            <w:proofErr w:type="spellEnd"/>
            <w:r w:rsidRPr="00D90E5C">
              <w:rPr>
                <w:rFonts w:ascii="Nikosh" w:hAnsi="Nikosh" w:cs="Nikosh"/>
                <w:sz w:val="20"/>
                <w:szCs w:val="20"/>
              </w:rPr>
              <w:t>.)</w:t>
            </w:r>
          </w:p>
        </w:tc>
        <w:tc>
          <w:tcPr>
            <w:tcW w:w="72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৭৬</w:t>
            </w:r>
          </w:p>
        </w:tc>
        <w:tc>
          <w:tcPr>
            <w:tcW w:w="378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198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207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</w:t>
            </w:r>
          </w:p>
        </w:tc>
        <w:tc>
          <w:tcPr>
            <w:tcW w:w="1440" w:type="dxa"/>
          </w:tcPr>
          <w:p w:rsidR="007F3CA5" w:rsidRPr="00BE1AE2" w:rsidRDefault="009B3B36" w:rsidP="007F3C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</w:tr>
    </w:tbl>
    <w:p w:rsidR="005928E1" w:rsidRDefault="005928E1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5928E1" w:rsidRDefault="005928E1" w:rsidP="000208DA">
      <w:pPr>
        <w:tabs>
          <w:tab w:val="left" w:pos="12960"/>
        </w:tabs>
        <w:rPr>
          <w:b/>
          <w:bCs/>
          <w:sz w:val="25"/>
          <w:szCs w:val="25"/>
        </w:rPr>
      </w:pPr>
    </w:p>
    <w:tbl>
      <w:tblPr>
        <w:tblStyle w:val="TableGrid"/>
        <w:tblpPr w:leftFromText="180" w:rightFromText="180" w:vertAnchor="text" w:horzAnchor="margin" w:tblpY="1691"/>
        <w:tblW w:w="12348" w:type="dxa"/>
        <w:tblLook w:val="04A0"/>
      </w:tblPr>
      <w:tblGrid>
        <w:gridCol w:w="3168"/>
        <w:gridCol w:w="4050"/>
        <w:gridCol w:w="1890"/>
        <w:gridCol w:w="1980"/>
        <w:gridCol w:w="1260"/>
      </w:tblGrid>
      <w:tr w:rsidR="007F3CA5" w:rsidRPr="00BE1AE2" w:rsidTr="007F6D2C">
        <w:trPr>
          <w:trHeight w:val="433"/>
        </w:trPr>
        <w:tc>
          <w:tcPr>
            <w:tcW w:w="12348" w:type="dxa"/>
            <w:gridSpan w:val="5"/>
          </w:tcPr>
          <w:p w:rsidR="007F3CA5" w:rsidRPr="00CF5878" w:rsidRDefault="00CF5878" w:rsidP="007F6D2C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CF5878">
              <w:rPr>
                <w:rFonts w:ascii="Nikosh" w:hAnsi="Nikosh" w:cs="Nikosh" w:hint="cs"/>
                <w:b/>
                <w:sz w:val="20"/>
                <w:szCs w:val="20"/>
              </w:rPr>
              <w:t>রোগ</w:t>
            </w:r>
            <w:r w:rsidRPr="00CF5878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 w:rsidRPr="00CF5878">
              <w:rPr>
                <w:rFonts w:ascii="Nikosh" w:hAnsi="Nikosh" w:cs="Nikosh" w:hint="cs"/>
                <w:b/>
                <w:sz w:val="20"/>
                <w:szCs w:val="20"/>
              </w:rPr>
              <w:t>বালাইয়ের</w:t>
            </w:r>
            <w:proofErr w:type="spellEnd"/>
            <w:r w:rsidRPr="00CF5878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CF5878">
              <w:rPr>
                <w:rFonts w:ascii="Nikosh" w:hAnsi="Nikosh" w:cs="Nikosh" w:hint="cs"/>
                <w:b/>
                <w:sz w:val="20"/>
                <w:szCs w:val="20"/>
              </w:rPr>
              <w:t>প্রাদুর্ভাবের</w:t>
            </w:r>
            <w:proofErr w:type="spellEnd"/>
            <w:r w:rsidRPr="00CF5878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CF5878">
              <w:rPr>
                <w:rFonts w:ascii="Nikosh" w:hAnsi="Nikosh" w:cs="Nikosh" w:hint="cs"/>
                <w:b/>
                <w:sz w:val="20"/>
                <w:szCs w:val="20"/>
              </w:rPr>
              <w:t>উপযুক্ত</w:t>
            </w:r>
            <w:proofErr w:type="spellEnd"/>
            <w:r w:rsidRPr="00CF5878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CF5878">
              <w:rPr>
                <w:rFonts w:ascii="Nikosh" w:hAnsi="Nikosh" w:cs="Nikosh" w:hint="cs"/>
                <w:b/>
                <w:sz w:val="20"/>
                <w:szCs w:val="20"/>
              </w:rPr>
              <w:t>আবহাওয়া</w:t>
            </w:r>
            <w:proofErr w:type="spellEnd"/>
          </w:p>
        </w:tc>
      </w:tr>
      <w:tr w:rsidR="007F3CA5" w:rsidRPr="00BE1AE2" w:rsidTr="007F6D2C">
        <w:trPr>
          <w:trHeight w:val="347"/>
        </w:trPr>
        <w:tc>
          <w:tcPr>
            <w:tcW w:w="3168" w:type="dxa"/>
          </w:tcPr>
          <w:p w:rsidR="007F3CA5" w:rsidRPr="00BE1AE2" w:rsidRDefault="00CF5878" w:rsidP="007F6D2C">
            <w:pPr>
              <w:tabs>
                <w:tab w:val="left" w:pos="12960"/>
              </w:tabs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F5878">
              <w:rPr>
                <w:rFonts w:ascii="Nikosh" w:hAnsi="Nikosh" w:cs="Nikosh" w:hint="cs"/>
                <w:sz w:val="20"/>
                <w:szCs w:val="20"/>
              </w:rPr>
              <w:t>ফল</w:t>
            </w:r>
            <w:proofErr w:type="spellEnd"/>
            <w:r w:rsidRPr="00CF5878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F5878">
              <w:rPr>
                <w:rFonts w:ascii="Nikosh" w:hAnsi="Nikosh" w:cs="Nikosh" w:hint="cs"/>
                <w:sz w:val="20"/>
                <w:szCs w:val="20"/>
              </w:rPr>
              <w:t>আর্মি</w:t>
            </w:r>
            <w:proofErr w:type="spellEnd"/>
            <w:r w:rsidRPr="00CF5878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F5878">
              <w:rPr>
                <w:rFonts w:ascii="Nikosh" w:hAnsi="Nikosh" w:cs="Nikosh" w:hint="cs"/>
                <w:sz w:val="20"/>
                <w:szCs w:val="20"/>
              </w:rPr>
              <w:t>ওর্য়াম</w:t>
            </w:r>
            <w:proofErr w:type="spellEnd"/>
          </w:p>
        </w:tc>
        <w:tc>
          <w:tcPr>
            <w:tcW w:w="9180" w:type="dxa"/>
            <w:gridSpan w:val="4"/>
          </w:tcPr>
          <w:p w:rsidR="007F3CA5" w:rsidRPr="00C26220" w:rsidRDefault="00C26220" w:rsidP="00BF52BA">
            <w:pPr>
              <w:jc w:val="both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26220">
              <w:rPr>
                <w:rFonts w:ascii="Nikosh" w:hAnsi="Nikosh" w:cs="Nikosh"/>
              </w:rPr>
              <w:t>বিকাশের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জন্য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প্রান্তিক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তাপমাত্রা</w:t>
            </w:r>
            <w:proofErr w:type="spellEnd"/>
            <w:r w:rsidRPr="00C26220">
              <w:rPr>
                <w:rFonts w:ascii="Nikosh" w:hAnsi="Nikosh" w:cs="Nikosh"/>
              </w:rPr>
              <w:t xml:space="preserve"> ১০.৯ </w:t>
            </w:r>
            <w:proofErr w:type="spellStart"/>
            <w:r w:rsidRPr="00C26220">
              <w:rPr>
                <w:rFonts w:ascii="Nikosh" w:hAnsi="Nikosh" w:cs="Nikosh"/>
              </w:rPr>
              <w:t>ডিগ্রী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সে</w:t>
            </w:r>
            <w:proofErr w:type="spellEnd"/>
            <w:r w:rsidRPr="00C26220">
              <w:rPr>
                <w:rFonts w:ascii="Nikosh" w:hAnsi="Nikosh" w:cs="Nikosh"/>
              </w:rPr>
              <w:t xml:space="preserve">. </w:t>
            </w:r>
            <w:proofErr w:type="spellStart"/>
            <w:r w:rsidRPr="00C26220">
              <w:rPr>
                <w:rFonts w:ascii="Nikosh" w:hAnsi="Nikosh" w:cs="Nikosh"/>
              </w:rPr>
              <w:t>এবং</w:t>
            </w:r>
            <w:proofErr w:type="spellEnd"/>
            <w:r w:rsidRPr="00C26220">
              <w:rPr>
                <w:rFonts w:ascii="Nikosh" w:hAnsi="Nikosh" w:cs="Nikosh"/>
              </w:rPr>
              <w:t xml:space="preserve"> ৫৫৯ </w:t>
            </w:r>
            <w:proofErr w:type="spellStart"/>
            <w:r w:rsidRPr="00C26220">
              <w:rPr>
                <w:rFonts w:ascii="Nikosh" w:hAnsi="Nikosh" w:cs="Nikosh"/>
              </w:rPr>
              <w:t>ডে-ডিগ্রী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সে</w:t>
            </w:r>
            <w:proofErr w:type="spellEnd"/>
            <w:r w:rsidRPr="00C26220">
              <w:rPr>
                <w:rFonts w:ascii="Nikosh" w:hAnsi="Nikosh" w:cs="Nikosh"/>
              </w:rPr>
              <w:t xml:space="preserve">. </w:t>
            </w:r>
            <w:proofErr w:type="spellStart"/>
            <w:r w:rsidRPr="00C26220">
              <w:rPr>
                <w:rFonts w:ascii="Nikosh" w:hAnsi="Nikosh" w:cs="Nikosh"/>
              </w:rPr>
              <w:t>প্রয়োজন</w:t>
            </w:r>
            <w:proofErr w:type="spellEnd"/>
            <w:r w:rsidRPr="00C26220">
              <w:rPr>
                <w:rFonts w:ascii="Nikosh" w:hAnsi="Nikosh" w:cs="Nikosh"/>
              </w:rPr>
              <w:t xml:space="preserve">। </w:t>
            </w:r>
            <w:proofErr w:type="spellStart"/>
            <w:r w:rsidRPr="00C26220">
              <w:rPr>
                <w:rFonts w:ascii="Nikosh" w:hAnsi="Nikosh" w:cs="Nikosh"/>
              </w:rPr>
              <w:t>বেলে-দোআঁশ</w:t>
            </w:r>
            <w:proofErr w:type="spellEnd"/>
            <w:r w:rsidRPr="00C26220">
              <w:rPr>
                <w:rFonts w:ascii="Nikosh" w:hAnsi="Nikosh" w:cs="Nikosh"/>
              </w:rPr>
              <w:t xml:space="preserve"> ও </w:t>
            </w:r>
            <w:proofErr w:type="spellStart"/>
            <w:r w:rsidRPr="00C26220">
              <w:rPr>
                <w:rFonts w:ascii="Nikosh" w:hAnsi="Nikosh" w:cs="Nikosh"/>
              </w:rPr>
              <w:t>দোআঁশ-বেলে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মাটি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পিউপা</w:t>
            </w:r>
            <w:proofErr w:type="spellEnd"/>
            <w:r w:rsidRPr="00C26220">
              <w:rPr>
                <w:rFonts w:ascii="Nikosh" w:hAnsi="Nikosh" w:cs="Nikosh"/>
              </w:rPr>
              <w:t xml:space="preserve"> ও </w:t>
            </w:r>
            <w:proofErr w:type="spellStart"/>
            <w:r w:rsidRPr="00C26220">
              <w:rPr>
                <w:rFonts w:ascii="Nikosh" w:hAnsi="Nikosh" w:cs="Nikosh"/>
              </w:rPr>
              <w:t>পূর্ণাংগ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পোকার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বিকাশের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জন্য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উপযোগী</w:t>
            </w:r>
            <w:proofErr w:type="spellEnd"/>
            <w:r w:rsidRPr="00C26220">
              <w:rPr>
                <w:rFonts w:ascii="Nikosh" w:hAnsi="Nikosh" w:cs="Nikosh"/>
              </w:rPr>
              <w:t xml:space="preserve">। </w:t>
            </w:r>
            <w:proofErr w:type="spellStart"/>
            <w:r w:rsidRPr="00C26220">
              <w:rPr>
                <w:rFonts w:ascii="Nikosh" w:hAnsi="Nikosh" w:cs="Nikosh"/>
              </w:rPr>
              <w:t>বেলে-দোআঁশ</w:t>
            </w:r>
            <w:proofErr w:type="spellEnd"/>
            <w:r w:rsidRPr="00C26220">
              <w:rPr>
                <w:rFonts w:ascii="Nikosh" w:hAnsi="Nikosh" w:cs="Nikosh"/>
              </w:rPr>
              <w:t xml:space="preserve"> ও </w:t>
            </w:r>
            <w:proofErr w:type="spellStart"/>
            <w:r w:rsidRPr="00C26220">
              <w:rPr>
                <w:rFonts w:ascii="Nikosh" w:hAnsi="Nikosh" w:cs="Nikosh"/>
              </w:rPr>
              <w:t>দোআঁশ-বেলে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মাটিতে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পোকার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বিকাশ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তাপমাত্রার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সমানুপাতিক</w:t>
            </w:r>
            <w:proofErr w:type="spellEnd"/>
            <w:r w:rsidRPr="00C26220">
              <w:rPr>
                <w:rFonts w:ascii="Nikosh" w:hAnsi="Nikosh" w:cs="Nikosh"/>
              </w:rPr>
              <w:t xml:space="preserve"> ও </w:t>
            </w:r>
            <w:proofErr w:type="spellStart"/>
            <w:r w:rsidRPr="00C26220">
              <w:rPr>
                <w:rFonts w:ascii="Nikosh" w:hAnsi="Nikosh" w:cs="Nikosh"/>
              </w:rPr>
              <w:t>আর্দ্রতার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ব্যস্তানুপাতিক</w:t>
            </w:r>
            <w:proofErr w:type="spellEnd"/>
            <w:r w:rsidRPr="00C26220">
              <w:rPr>
                <w:rFonts w:ascii="Nikosh" w:hAnsi="Nikosh" w:cs="Nikosh"/>
              </w:rPr>
              <w:t xml:space="preserve">। </w:t>
            </w:r>
            <w:proofErr w:type="spellStart"/>
            <w:r w:rsidRPr="00C26220">
              <w:rPr>
                <w:rFonts w:ascii="Nikosh" w:hAnsi="Nikosh" w:cs="Nikosh"/>
              </w:rPr>
              <w:t>তাপমাত্রা</w:t>
            </w:r>
            <w:proofErr w:type="spellEnd"/>
            <w:r w:rsidRPr="00C26220">
              <w:rPr>
                <w:rFonts w:ascii="Nikosh" w:hAnsi="Nikosh" w:cs="Nikosh"/>
              </w:rPr>
              <w:t xml:space="preserve"> ৩০ </w:t>
            </w:r>
            <w:proofErr w:type="spellStart"/>
            <w:r w:rsidRPr="00C26220">
              <w:rPr>
                <w:rFonts w:ascii="Nikosh" w:hAnsi="Nikosh" w:cs="Nikosh"/>
              </w:rPr>
              <w:t>ডিগ্রী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সে</w:t>
            </w:r>
            <w:proofErr w:type="spellEnd"/>
            <w:r w:rsidRPr="00C26220">
              <w:rPr>
                <w:rFonts w:ascii="Nikosh" w:hAnsi="Nikosh" w:cs="Nikosh"/>
              </w:rPr>
              <w:t xml:space="preserve">. </w:t>
            </w:r>
            <w:proofErr w:type="spellStart"/>
            <w:r w:rsidRPr="00C26220">
              <w:rPr>
                <w:rFonts w:ascii="Nikosh" w:hAnsi="Nikosh" w:cs="Nikosh"/>
              </w:rPr>
              <w:t>এর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ওপরে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গেলে</w:t>
            </w:r>
            <w:proofErr w:type="spellEnd"/>
            <w:r w:rsidRPr="00C26220">
              <w:rPr>
                <w:rFonts w:ascii="Nikosh" w:hAnsi="Nikosh" w:cs="Nikosh"/>
              </w:rPr>
              <w:t> </w:t>
            </w:r>
            <w:proofErr w:type="spellStart"/>
            <w:r w:rsidRPr="00C26220">
              <w:rPr>
                <w:rFonts w:ascii="Nikosh" w:hAnsi="Nikosh" w:cs="Nikosh"/>
              </w:rPr>
              <w:t>পূর্ণবয়স্ক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পোকার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পাখা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বিকৃত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হয়ে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যায়</w:t>
            </w:r>
            <w:proofErr w:type="spellEnd"/>
            <w:r w:rsidRPr="00C26220">
              <w:rPr>
                <w:rFonts w:ascii="Nikosh" w:hAnsi="Nikosh" w:cs="Nikosh"/>
              </w:rPr>
              <w:t xml:space="preserve">। </w:t>
            </w:r>
            <w:proofErr w:type="spellStart"/>
            <w:r w:rsidRPr="00C26220">
              <w:rPr>
                <w:rFonts w:ascii="Nikosh" w:hAnsi="Nikosh" w:cs="Nikosh"/>
              </w:rPr>
              <w:t>পিউপার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পূর্ণ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বিকাশের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জন্য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প্রান্তিক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তাপমাত্রা</w:t>
            </w:r>
            <w:proofErr w:type="spellEnd"/>
            <w:r w:rsidRPr="00C26220">
              <w:rPr>
                <w:rFonts w:ascii="Nikosh" w:hAnsi="Nikosh" w:cs="Nikosh"/>
              </w:rPr>
              <w:t xml:space="preserve"> ১৪.৬ </w:t>
            </w:r>
            <w:proofErr w:type="spellStart"/>
            <w:r w:rsidRPr="00C26220">
              <w:rPr>
                <w:rFonts w:ascii="Nikosh" w:hAnsi="Nikosh" w:cs="Nikosh"/>
              </w:rPr>
              <w:t>ডিগ্রী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সে</w:t>
            </w:r>
            <w:proofErr w:type="spellEnd"/>
            <w:r w:rsidRPr="00C26220">
              <w:rPr>
                <w:rFonts w:ascii="Nikosh" w:hAnsi="Nikosh" w:cs="Nikosh"/>
              </w:rPr>
              <w:t>. </w:t>
            </w:r>
            <w:proofErr w:type="spellStart"/>
            <w:r w:rsidRPr="00C26220">
              <w:rPr>
                <w:rFonts w:ascii="Nikosh" w:hAnsi="Nikosh" w:cs="Nikosh"/>
              </w:rPr>
              <w:t>এবং</w:t>
            </w:r>
            <w:proofErr w:type="spellEnd"/>
            <w:r w:rsidRPr="00C26220">
              <w:rPr>
                <w:rFonts w:ascii="Nikosh" w:hAnsi="Nikosh" w:cs="Nikosh"/>
              </w:rPr>
              <w:t xml:space="preserve"> ১৩৮ </w:t>
            </w:r>
            <w:proofErr w:type="spellStart"/>
            <w:r w:rsidRPr="00C26220">
              <w:rPr>
                <w:rFonts w:ascii="Nikosh" w:hAnsi="Nikosh" w:cs="Nikosh"/>
              </w:rPr>
              <w:t>ডে-ডিগ্রী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সে</w:t>
            </w:r>
            <w:proofErr w:type="spellEnd"/>
            <w:r w:rsidRPr="00C26220">
              <w:rPr>
                <w:rFonts w:ascii="Nikosh" w:hAnsi="Nikosh" w:cs="Nikosh"/>
              </w:rPr>
              <w:t xml:space="preserve">. </w:t>
            </w:r>
            <w:proofErr w:type="spellStart"/>
            <w:r w:rsidRPr="00C26220">
              <w:rPr>
                <w:rFonts w:ascii="Nikosh" w:hAnsi="Nikosh" w:cs="Nikosh"/>
              </w:rPr>
              <w:t>প্রয়োজন</w:t>
            </w:r>
            <w:proofErr w:type="spellEnd"/>
            <w:r w:rsidRPr="00C26220">
              <w:rPr>
                <w:rFonts w:ascii="Nikosh" w:hAnsi="Nikosh" w:cs="Nikosh"/>
              </w:rPr>
              <w:t xml:space="preserve"> </w:t>
            </w:r>
            <w:proofErr w:type="spellStart"/>
            <w:r w:rsidRPr="00C26220">
              <w:rPr>
                <w:rFonts w:ascii="Nikosh" w:hAnsi="Nikosh" w:cs="Nikosh"/>
              </w:rPr>
              <w:t>হয়</w:t>
            </w:r>
            <w:proofErr w:type="spellEnd"/>
            <w:r w:rsidRPr="00C26220">
              <w:rPr>
                <w:rFonts w:ascii="Nikosh" w:hAnsi="Nikosh" w:cs="Nikosh"/>
              </w:rPr>
              <w:t>।</w:t>
            </w:r>
          </w:p>
        </w:tc>
      </w:tr>
      <w:tr w:rsidR="007F3CA5" w:rsidRPr="00BE1AE2" w:rsidTr="007F6D2C">
        <w:trPr>
          <w:trHeight w:val="398"/>
        </w:trPr>
        <w:tc>
          <w:tcPr>
            <w:tcW w:w="3168" w:type="dxa"/>
          </w:tcPr>
          <w:p w:rsidR="007F3CA5" w:rsidRPr="00BE1AE2" w:rsidRDefault="0078092D" w:rsidP="007F6D2C">
            <w:pPr>
              <w:tabs>
                <w:tab w:val="left" w:pos="12960"/>
              </w:tabs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বীজ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চারা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পচাঁ</w:t>
            </w:r>
            <w:proofErr w:type="spellEnd"/>
          </w:p>
        </w:tc>
        <w:tc>
          <w:tcPr>
            <w:tcW w:w="4050" w:type="dxa"/>
          </w:tcPr>
          <w:p w:rsidR="007F3CA5" w:rsidRPr="00C478CD" w:rsidRDefault="00A5089A" w:rsidP="00470026">
            <w:pPr>
              <w:jc w:val="both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F9685B">
              <w:rPr>
                <w:rFonts w:ascii="Nikosh" w:hAnsi="Nikosh" w:cs="Nikosh"/>
              </w:rPr>
              <w:t>সর্বোচ্চ</w:t>
            </w:r>
            <w:proofErr w:type="spellEnd"/>
            <w:r w:rsidRPr="00F9685B">
              <w:rPr>
                <w:rFonts w:ascii="Nikosh" w:hAnsi="Nikosh" w:cs="Nikosh"/>
              </w:rPr>
              <w:t xml:space="preserve"> ৩০</w:t>
            </w:r>
            <w:r w:rsidRPr="005D404F">
              <w:rPr>
                <w:rFonts w:ascii="Nikosh" w:hAnsi="Nikosh" w:cs="Nikosh"/>
              </w:rPr>
              <w:sym w:font="Symbol" w:char="F0B0"/>
            </w:r>
            <w:proofErr w:type="spellStart"/>
            <w:r w:rsidRPr="005D404F">
              <w:rPr>
                <w:rFonts w:ascii="Nikosh" w:hAnsi="Nikosh" w:cs="Nikosh"/>
              </w:rPr>
              <w:t>সে</w:t>
            </w:r>
            <w:proofErr w:type="spellEnd"/>
            <w:r w:rsidRPr="005D404F">
              <w:rPr>
                <w:rFonts w:ascii="Nikosh" w:hAnsi="Nikosh" w:cs="Nikosh"/>
              </w:rPr>
              <w:t>.</w:t>
            </w:r>
            <w:r w:rsidRPr="00F9685B">
              <w:rPr>
                <w:rFonts w:ascii="Nikosh" w:hAnsi="Nikosh" w:cs="Nikosh"/>
              </w:rPr>
              <w:t xml:space="preserve">   </w:t>
            </w:r>
            <w:proofErr w:type="spellStart"/>
            <w:r w:rsidRPr="00F9685B">
              <w:rPr>
                <w:rFonts w:ascii="Nikosh" w:hAnsi="Nikosh" w:cs="Nikosh"/>
              </w:rPr>
              <w:t>উপরে</w:t>
            </w:r>
            <w:proofErr w:type="spellEnd"/>
            <w:r w:rsidRPr="00F9685B">
              <w:rPr>
                <w:rFonts w:ascii="Nikosh" w:hAnsi="Nikosh" w:cs="Nikosh"/>
              </w:rPr>
              <w:t xml:space="preserve"> </w:t>
            </w:r>
            <w:proofErr w:type="spellStart"/>
            <w:r w:rsidRPr="00F9685B">
              <w:rPr>
                <w:rFonts w:ascii="Nikosh" w:hAnsi="Nikosh" w:cs="Nikosh"/>
              </w:rPr>
              <w:t>এবং</w:t>
            </w:r>
            <w:proofErr w:type="spellEnd"/>
            <w:r w:rsidRPr="00F9685B">
              <w:rPr>
                <w:rFonts w:ascii="Nikosh" w:hAnsi="Nikosh" w:cs="Nikosh"/>
              </w:rPr>
              <w:t xml:space="preserve"> </w:t>
            </w:r>
            <w:proofErr w:type="spellStart"/>
            <w:r w:rsidRPr="00F9685B">
              <w:rPr>
                <w:rFonts w:ascii="Nikosh" w:hAnsi="Nikosh" w:cs="Nikosh"/>
              </w:rPr>
              <w:t>প্রান্তিক</w:t>
            </w:r>
            <w:proofErr w:type="spellEnd"/>
            <w:r w:rsidRPr="00F9685B">
              <w:rPr>
                <w:rFonts w:ascii="Nikosh" w:hAnsi="Nikosh" w:cs="Nikosh"/>
              </w:rPr>
              <w:t xml:space="preserve">  </w:t>
            </w:r>
            <w:proofErr w:type="spellStart"/>
            <w:r w:rsidRPr="00F9685B">
              <w:rPr>
                <w:rFonts w:ascii="Nikosh" w:hAnsi="Nikosh" w:cs="Nikosh"/>
              </w:rPr>
              <w:t>তাপমাত্রা</w:t>
            </w:r>
            <w:proofErr w:type="spellEnd"/>
            <w:r w:rsidRPr="00F9685B">
              <w:rPr>
                <w:rFonts w:ascii="Nikosh" w:hAnsi="Nikosh" w:cs="Nikosh"/>
              </w:rPr>
              <w:t xml:space="preserve"> ১৪.৬</w:t>
            </w:r>
            <w:r w:rsidRPr="005D404F">
              <w:rPr>
                <w:rFonts w:ascii="Nikosh" w:hAnsi="Nikosh" w:cs="Nikosh"/>
              </w:rPr>
              <w:sym w:font="Symbol" w:char="F0B0"/>
            </w:r>
            <w:proofErr w:type="spellStart"/>
            <w:r w:rsidRPr="005D404F">
              <w:rPr>
                <w:rFonts w:ascii="Nikosh" w:hAnsi="Nikosh" w:cs="Nikosh"/>
              </w:rPr>
              <w:t>সে.</w:t>
            </w:r>
            <w:r w:rsidRPr="00F9685B">
              <w:rPr>
                <w:rFonts w:ascii="Nikosh" w:hAnsi="Nikosh" w:cs="Nikosh"/>
              </w:rPr>
              <w:t>এবং</w:t>
            </w:r>
            <w:proofErr w:type="spellEnd"/>
            <w:r w:rsidRPr="00F9685B">
              <w:rPr>
                <w:rFonts w:ascii="Nikosh" w:hAnsi="Nikosh" w:cs="Nikosh"/>
              </w:rPr>
              <w:t xml:space="preserve"> ১৩৮ </w:t>
            </w:r>
            <w:proofErr w:type="spellStart"/>
            <w:r w:rsidRPr="00F9685B">
              <w:rPr>
                <w:rFonts w:ascii="Nikosh" w:hAnsi="Nikosh" w:cs="Nikosh"/>
              </w:rPr>
              <w:t>ডে</w:t>
            </w:r>
            <w:proofErr w:type="spellEnd"/>
            <w:r w:rsidRPr="00F9685B">
              <w:rPr>
                <w:rFonts w:ascii="Nikosh" w:hAnsi="Nikosh" w:cs="Nikosh"/>
              </w:rPr>
              <w:t xml:space="preserve"> </w:t>
            </w:r>
            <w:proofErr w:type="spellStart"/>
            <w:r w:rsidRPr="00F9685B">
              <w:rPr>
                <w:rFonts w:ascii="Nikosh" w:hAnsi="Nikosh" w:cs="Nikosh"/>
              </w:rPr>
              <w:t>ডিগ্রী</w:t>
            </w:r>
            <w:proofErr w:type="spellEnd"/>
            <w:r w:rsidRPr="00F9685B">
              <w:rPr>
                <w:rFonts w:ascii="Nikosh" w:hAnsi="Nikosh" w:cs="Nikosh"/>
              </w:rPr>
              <w:t xml:space="preserve"> </w:t>
            </w:r>
            <w:proofErr w:type="spellStart"/>
            <w:r w:rsidRPr="00F9685B">
              <w:rPr>
                <w:rFonts w:ascii="Nikosh" w:hAnsi="Nikosh" w:cs="Nikosh"/>
              </w:rPr>
              <w:t>সেন্টিগ্রেড</w:t>
            </w:r>
            <w:proofErr w:type="spellEnd"/>
            <w:r w:rsidRPr="00F9685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</w:tcPr>
          <w:p w:rsidR="007F3CA5" w:rsidRPr="00BE1AE2" w:rsidRDefault="007F3CA5" w:rsidP="007F6D2C">
            <w:pPr>
              <w:tabs>
                <w:tab w:val="left" w:pos="12960"/>
              </w:tabs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80" w:type="dxa"/>
          </w:tcPr>
          <w:p w:rsidR="007F3CA5" w:rsidRPr="00BE1AE2" w:rsidRDefault="007F3CA5" w:rsidP="007F6D2C">
            <w:pPr>
              <w:tabs>
                <w:tab w:val="left" w:pos="12960"/>
              </w:tabs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</w:tcPr>
          <w:p w:rsidR="007F3CA5" w:rsidRPr="00BE1AE2" w:rsidRDefault="007F3CA5" w:rsidP="007F6D2C">
            <w:pPr>
              <w:tabs>
                <w:tab w:val="left" w:pos="12960"/>
              </w:tabs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7F6D2C" w:rsidRDefault="007F6D2C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tbl>
      <w:tblPr>
        <w:tblStyle w:val="TableGrid"/>
        <w:tblpPr w:leftFromText="180" w:rightFromText="180" w:vertAnchor="text" w:horzAnchor="margin" w:tblpY="1492"/>
        <w:tblW w:w="12330" w:type="dxa"/>
        <w:tblLook w:val="04A0"/>
      </w:tblPr>
      <w:tblGrid>
        <w:gridCol w:w="3150"/>
        <w:gridCol w:w="4050"/>
        <w:gridCol w:w="2023"/>
        <w:gridCol w:w="1847"/>
        <w:gridCol w:w="1260"/>
      </w:tblGrid>
      <w:tr w:rsidR="007F3CA5" w:rsidRPr="00BE1AE2" w:rsidTr="007F6D2C">
        <w:trPr>
          <w:trHeight w:val="217"/>
        </w:trPr>
        <w:tc>
          <w:tcPr>
            <w:tcW w:w="12330" w:type="dxa"/>
            <w:gridSpan w:val="5"/>
          </w:tcPr>
          <w:p w:rsidR="007F3CA5" w:rsidRPr="000779EF" w:rsidRDefault="00D91C06" w:rsidP="007F6D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91C06">
              <w:rPr>
                <w:rFonts w:ascii="Nikosh" w:hAnsi="Nikosh" w:cs="Nikosh" w:hint="cs"/>
                <w:b/>
                <w:bCs/>
                <w:sz w:val="20"/>
                <w:szCs w:val="20"/>
              </w:rPr>
              <w:t>আবহাওয়া</w:t>
            </w:r>
            <w:proofErr w:type="spellEnd"/>
            <w:r w:rsidRPr="00D91C0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C06">
              <w:rPr>
                <w:rFonts w:ascii="Nikosh" w:hAnsi="Nikosh" w:cs="Nikosh" w:hint="cs"/>
                <w:b/>
                <w:bCs/>
                <w:sz w:val="20"/>
                <w:szCs w:val="20"/>
              </w:rPr>
              <w:t>সর্তকবার্তা</w:t>
            </w:r>
            <w:proofErr w:type="spellEnd"/>
          </w:p>
        </w:tc>
      </w:tr>
      <w:tr w:rsidR="00D91C06" w:rsidRPr="00BE1AE2" w:rsidTr="007F6D2C">
        <w:trPr>
          <w:trHeight w:val="239"/>
        </w:trPr>
        <w:tc>
          <w:tcPr>
            <w:tcW w:w="3150" w:type="dxa"/>
          </w:tcPr>
          <w:p w:rsidR="00D91C06" w:rsidRPr="00906D24" w:rsidRDefault="00D91C06" w:rsidP="007F6D2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06D24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</w:p>
        </w:tc>
        <w:tc>
          <w:tcPr>
            <w:tcW w:w="4050" w:type="dxa"/>
          </w:tcPr>
          <w:p w:rsidR="00D91C06" w:rsidRPr="00906D24" w:rsidRDefault="00906D24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906D24">
              <w:rPr>
                <w:rFonts w:ascii="Nikosh" w:hAnsi="Nikosh" w:cs="Nikosh"/>
                <w:bCs/>
                <w:sz w:val="20"/>
                <w:szCs w:val="20"/>
              </w:rPr>
              <w:t xml:space="preserve"> &gt;৫০মি.মি/</w:t>
            </w:r>
            <w:proofErr w:type="spellStart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2023" w:type="dxa"/>
          </w:tcPr>
          <w:p w:rsidR="00D91C06" w:rsidRPr="00906D24" w:rsidRDefault="00906D24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906D24">
              <w:rPr>
                <w:rFonts w:ascii="Nikosh" w:hAnsi="Nikosh" w:cs="Nikosh"/>
                <w:bCs/>
                <w:sz w:val="20"/>
                <w:szCs w:val="20"/>
              </w:rPr>
              <w:t xml:space="preserve">&gt;১০০ </w:t>
            </w:r>
            <w:proofErr w:type="spellStart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মি.মি</w:t>
            </w:r>
            <w:proofErr w:type="spellEnd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1847" w:type="dxa"/>
          </w:tcPr>
          <w:p w:rsidR="00D91C06" w:rsidRPr="00906D24" w:rsidRDefault="00906D24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906D24">
              <w:rPr>
                <w:rFonts w:ascii="Nikosh" w:hAnsi="Nikosh" w:cs="Nikosh"/>
                <w:bCs/>
                <w:sz w:val="20"/>
                <w:szCs w:val="20"/>
              </w:rPr>
              <w:t xml:space="preserve">&gt;৫০ </w:t>
            </w:r>
            <w:proofErr w:type="spellStart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মি.মি</w:t>
            </w:r>
            <w:proofErr w:type="spellEnd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906D24">
              <w:rPr>
                <w:rFonts w:ascii="Nikosh" w:hAnsi="Nikosh" w:cs="Nikosh"/>
                <w:bCs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1260" w:type="dxa"/>
          </w:tcPr>
          <w:p w:rsidR="00D91C06" w:rsidRPr="00906D24" w:rsidRDefault="00D91C06" w:rsidP="007F6D2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D404F" w:rsidRPr="00BE1AE2" w:rsidTr="007F6D2C">
        <w:trPr>
          <w:trHeight w:val="224"/>
        </w:trPr>
        <w:tc>
          <w:tcPr>
            <w:tcW w:w="3150" w:type="dxa"/>
          </w:tcPr>
          <w:p w:rsidR="005D404F" w:rsidRPr="002340E6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340E6">
              <w:rPr>
                <w:rFonts w:ascii="Nikosh" w:hAnsi="Nikosh" w:cs="Nikosh"/>
                <w:sz w:val="20"/>
                <w:szCs w:val="20"/>
              </w:rPr>
              <w:t>ভেজা</w:t>
            </w:r>
            <w:proofErr w:type="spellEnd"/>
            <w:r w:rsidRPr="002340E6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2340E6">
              <w:rPr>
                <w:rFonts w:ascii="Nikosh" w:hAnsi="Nikosh" w:cs="Nikosh"/>
                <w:sz w:val="20"/>
                <w:szCs w:val="20"/>
              </w:rPr>
              <w:t>থাকার</w:t>
            </w:r>
            <w:proofErr w:type="spellEnd"/>
            <w:r w:rsidRPr="002340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340E6">
              <w:rPr>
                <w:rFonts w:ascii="Nikosh" w:hAnsi="Nikosh" w:cs="Nikosh"/>
                <w:sz w:val="20"/>
                <w:szCs w:val="20"/>
              </w:rPr>
              <w:t>সময়</w:t>
            </w:r>
            <w:proofErr w:type="spellEnd"/>
            <w:r w:rsidRPr="002340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340E6">
              <w:rPr>
                <w:rFonts w:ascii="Nikosh" w:hAnsi="Nikosh" w:cs="Nikosh"/>
                <w:sz w:val="20"/>
                <w:szCs w:val="20"/>
              </w:rPr>
              <w:t>কাল</w:t>
            </w:r>
            <w:proofErr w:type="spellEnd"/>
          </w:p>
        </w:tc>
        <w:tc>
          <w:tcPr>
            <w:tcW w:w="4050" w:type="dxa"/>
          </w:tcPr>
          <w:p w:rsidR="005D404F" w:rsidRPr="002340E6" w:rsidRDefault="005D404F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="008E4157">
              <w:rPr>
                <w:rFonts w:ascii="Nikosh" w:hAnsi="Nikosh" w:cs="Nikosh"/>
                <w:bCs/>
                <w:sz w:val="20"/>
                <w:szCs w:val="20"/>
              </w:rPr>
              <w:t>০</w:t>
            </w:r>
            <w:r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৩ </w:t>
            </w:r>
            <w:proofErr w:type="spellStart"/>
            <w:r w:rsidRPr="002340E6">
              <w:rPr>
                <w:rFonts w:ascii="Nikosh" w:hAnsi="Nikosh" w:cs="Nikosh"/>
                <w:bCs/>
                <w:sz w:val="20"/>
                <w:szCs w:val="20"/>
              </w:rPr>
              <w:t>দিনের</w:t>
            </w:r>
            <w:proofErr w:type="spellEnd"/>
            <w:r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2340E6">
              <w:rPr>
                <w:rFonts w:ascii="Nikosh" w:hAnsi="Nikosh" w:cs="Nikosh"/>
                <w:bCs/>
                <w:sz w:val="20"/>
                <w:szCs w:val="20"/>
              </w:rPr>
              <w:t>জন্য</w:t>
            </w:r>
            <w:proofErr w:type="spellEnd"/>
            <w:r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 &gt;২৫মি.মি.</w:t>
            </w:r>
          </w:p>
        </w:tc>
        <w:tc>
          <w:tcPr>
            <w:tcW w:w="2023" w:type="dxa"/>
          </w:tcPr>
          <w:p w:rsidR="005D404F" w:rsidRPr="002340E6" w:rsidRDefault="008E4157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০</w:t>
            </w:r>
            <w:r w:rsidR="005D404F"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৪ </w:t>
            </w:r>
            <w:proofErr w:type="spellStart"/>
            <w:r w:rsidR="005D404F" w:rsidRPr="002340E6">
              <w:rPr>
                <w:rFonts w:ascii="Nikosh" w:hAnsi="Nikosh" w:cs="Nikosh"/>
                <w:bCs/>
                <w:sz w:val="20"/>
                <w:szCs w:val="20"/>
              </w:rPr>
              <w:t>দিনের</w:t>
            </w:r>
            <w:proofErr w:type="spellEnd"/>
            <w:r w:rsidR="005D404F"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="005D404F" w:rsidRPr="002340E6">
              <w:rPr>
                <w:rFonts w:ascii="Nikosh" w:hAnsi="Nikosh" w:cs="Nikosh"/>
                <w:bCs/>
                <w:sz w:val="20"/>
                <w:szCs w:val="20"/>
              </w:rPr>
              <w:t>জন্য</w:t>
            </w:r>
            <w:proofErr w:type="spellEnd"/>
            <w:r w:rsidR="005D404F" w:rsidRPr="002340E6">
              <w:rPr>
                <w:rFonts w:ascii="Nikosh" w:hAnsi="Nikosh" w:cs="Nikosh"/>
                <w:bCs/>
                <w:sz w:val="20"/>
                <w:szCs w:val="20"/>
              </w:rPr>
              <w:t xml:space="preserve"> &gt;৫০মি.মি.</w:t>
            </w:r>
          </w:p>
        </w:tc>
        <w:tc>
          <w:tcPr>
            <w:tcW w:w="1847" w:type="dxa"/>
          </w:tcPr>
          <w:p w:rsidR="005D404F" w:rsidRPr="002340E6" w:rsidRDefault="005D404F" w:rsidP="001A4305">
            <w:pPr>
              <w:rPr>
                <w:rFonts w:ascii="Nikosh" w:hAnsi="Nikosh" w:cs="Nikosh"/>
              </w:rPr>
            </w:pPr>
            <w:r w:rsidRPr="002340E6">
              <w:rPr>
                <w:rFonts w:ascii="Nikosh" w:hAnsi="Nikosh" w:cs="Nikosh"/>
              </w:rPr>
              <w:t xml:space="preserve">০৪ </w:t>
            </w:r>
            <w:proofErr w:type="spellStart"/>
            <w:r w:rsidRPr="002340E6">
              <w:rPr>
                <w:rFonts w:ascii="Nikosh" w:hAnsi="Nikosh" w:cs="Nikosh"/>
              </w:rPr>
              <w:t>দিনের</w:t>
            </w:r>
            <w:proofErr w:type="spellEnd"/>
            <w:r w:rsidRPr="002340E6">
              <w:rPr>
                <w:rFonts w:ascii="Nikosh" w:hAnsi="Nikosh" w:cs="Nikosh"/>
              </w:rPr>
              <w:t xml:space="preserve"> </w:t>
            </w:r>
            <w:proofErr w:type="spellStart"/>
            <w:r w:rsidRPr="002340E6">
              <w:rPr>
                <w:rFonts w:ascii="Nikosh" w:hAnsi="Nikosh" w:cs="Nikosh"/>
              </w:rPr>
              <w:t>জন্য</w:t>
            </w:r>
            <w:proofErr w:type="spellEnd"/>
            <w:r w:rsidRPr="002340E6">
              <w:rPr>
                <w:rFonts w:ascii="Nikosh" w:hAnsi="Nikosh" w:cs="Nikosh"/>
              </w:rPr>
              <w:t xml:space="preserve"> ২০ </w:t>
            </w:r>
            <w:proofErr w:type="spellStart"/>
            <w:r w:rsidRPr="002340E6">
              <w:rPr>
                <w:rFonts w:ascii="Nikosh" w:hAnsi="Nikosh" w:cs="Nikosh"/>
              </w:rPr>
              <w:t>মি.মি</w:t>
            </w:r>
            <w:proofErr w:type="spellEnd"/>
            <w:r w:rsidRPr="002340E6">
              <w:rPr>
                <w:rFonts w:ascii="Nikosh" w:hAnsi="Nikosh" w:cs="Nikosh"/>
              </w:rPr>
              <w:t>.</w:t>
            </w:r>
          </w:p>
        </w:tc>
        <w:tc>
          <w:tcPr>
            <w:tcW w:w="126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D404F" w:rsidRPr="00BE1AE2" w:rsidTr="007F6D2C">
        <w:trPr>
          <w:trHeight w:val="217"/>
        </w:trPr>
        <w:tc>
          <w:tcPr>
            <w:tcW w:w="315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06D24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906D2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06D24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</w:p>
        </w:tc>
        <w:tc>
          <w:tcPr>
            <w:tcW w:w="4050" w:type="dxa"/>
          </w:tcPr>
          <w:p w:rsidR="005D404F" w:rsidRPr="00906D24" w:rsidRDefault="005D404F" w:rsidP="007F6D2C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:rsidR="005D404F" w:rsidRPr="005D404F" w:rsidRDefault="00D04146" w:rsidP="00D04146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মে</w:t>
            </w:r>
            <w:r w:rsidR="005D404F" w:rsidRPr="005D404F">
              <w:rPr>
                <w:rFonts w:ascii="Nikosh" w:hAnsi="Nikosh" w:cs="Nikosh"/>
              </w:rPr>
              <w:t>ঘাছন্ন</w:t>
            </w:r>
            <w:proofErr w:type="spellEnd"/>
            <w:r w:rsidR="005D404F" w:rsidRPr="005D404F">
              <w:rPr>
                <w:rFonts w:ascii="Nikosh" w:hAnsi="Nikosh" w:cs="Nikosh"/>
              </w:rPr>
              <w:t xml:space="preserve"> </w:t>
            </w:r>
            <w:proofErr w:type="spellStart"/>
            <w:r w:rsidR="005D404F" w:rsidRPr="005D404F">
              <w:rPr>
                <w:rFonts w:ascii="Nikosh" w:hAnsi="Nikosh" w:cs="Nikosh"/>
              </w:rPr>
              <w:t>আবহাওয়া</w:t>
            </w:r>
            <w:proofErr w:type="spellEnd"/>
          </w:p>
        </w:tc>
        <w:tc>
          <w:tcPr>
            <w:tcW w:w="1847" w:type="dxa"/>
          </w:tcPr>
          <w:p w:rsidR="005D404F" w:rsidRPr="005D404F" w:rsidRDefault="005D404F" w:rsidP="001A4305">
            <w:pPr>
              <w:rPr>
                <w:rFonts w:ascii="Nikosh" w:hAnsi="Nikosh" w:cs="Nikosh"/>
              </w:rPr>
            </w:pPr>
            <w:proofErr w:type="spellStart"/>
            <w:r w:rsidRPr="005D404F">
              <w:rPr>
                <w:rFonts w:ascii="Nikosh" w:hAnsi="Nikosh" w:cs="Nikosh"/>
              </w:rPr>
              <w:t>মেঘাছন্ন</w:t>
            </w:r>
            <w:proofErr w:type="spellEnd"/>
            <w:r w:rsidRPr="005D404F">
              <w:rPr>
                <w:rFonts w:ascii="Nikosh" w:hAnsi="Nikosh" w:cs="Nikosh"/>
              </w:rPr>
              <w:t xml:space="preserve"> </w:t>
            </w:r>
            <w:proofErr w:type="spellStart"/>
            <w:r w:rsidRPr="005D404F">
              <w:rPr>
                <w:rFonts w:ascii="Nikosh" w:hAnsi="Nikosh" w:cs="Nikosh"/>
              </w:rPr>
              <w:t>আবহাওয়া</w:t>
            </w:r>
            <w:proofErr w:type="spellEnd"/>
          </w:p>
        </w:tc>
        <w:tc>
          <w:tcPr>
            <w:tcW w:w="126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D404F" w:rsidRPr="00BE1AE2" w:rsidTr="007F6D2C">
        <w:trPr>
          <w:trHeight w:val="217"/>
        </w:trPr>
        <w:tc>
          <w:tcPr>
            <w:tcW w:w="3150" w:type="dxa"/>
          </w:tcPr>
          <w:p w:rsidR="005D404F" w:rsidRPr="002340E6" w:rsidRDefault="002340E6" w:rsidP="007F6D2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340E6">
              <w:rPr>
                <w:rFonts w:ascii="Nikosh" w:hAnsi="Nikosh" w:cs="Nikosh"/>
                <w:sz w:val="20"/>
                <w:szCs w:val="20"/>
              </w:rPr>
              <w:t>প্রবল</w:t>
            </w:r>
            <w:proofErr w:type="spellEnd"/>
            <w:r w:rsidRPr="002340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D404F" w:rsidRPr="002340E6">
              <w:rPr>
                <w:rFonts w:ascii="Nikosh" w:hAnsi="Nikosh" w:cs="Nikosh"/>
                <w:sz w:val="20"/>
                <w:szCs w:val="20"/>
              </w:rPr>
              <w:t>বাতাস</w:t>
            </w:r>
            <w:proofErr w:type="spellEnd"/>
          </w:p>
        </w:tc>
        <w:tc>
          <w:tcPr>
            <w:tcW w:w="4050" w:type="dxa"/>
          </w:tcPr>
          <w:p w:rsidR="005D404F" w:rsidRPr="005D404F" w:rsidRDefault="005D404F" w:rsidP="00E179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&gt;</w:t>
            </w:r>
            <w:r w:rsidRPr="005D404F">
              <w:rPr>
                <w:rFonts w:ascii="Nikosh" w:hAnsi="Nikosh" w:cs="Nikosh"/>
              </w:rPr>
              <w:t xml:space="preserve">৫০ </w:t>
            </w:r>
            <w:proofErr w:type="spellStart"/>
            <w:r w:rsidRPr="005D404F">
              <w:rPr>
                <w:rFonts w:ascii="Nikosh" w:hAnsi="Nikosh" w:cs="Nikosh"/>
              </w:rPr>
              <w:t>কিমি</w:t>
            </w:r>
            <w:proofErr w:type="spellEnd"/>
            <w:r w:rsidRPr="005D404F">
              <w:rPr>
                <w:rFonts w:ascii="Nikosh" w:hAnsi="Nikosh" w:cs="Nikosh"/>
              </w:rPr>
              <w:t>./</w:t>
            </w:r>
            <w:proofErr w:type="spellStart"/>
            <w:r w:rsidRPr="005D404F">
              <w:rPr>
                <w:rFonts w:ascii="Nikosh" w:hAnsi="Nikosh" w:cs="Nikosh"/>
              </w:rPr>
              <w:t>ঘন্টা</w:t>
            </w:r>
            <w:proofErr w:type="spellEnd"/>
          </w:p>
        </w:tc>
        <w:tc>
          <w:tcPr>
            <w:tcW w:w="2023" w:type="dxa"/>
          </w:tcPr>
          <w:p w:rsidR="005D404F" w:rsidRPr="005D404F" w:rsidRDefault="005D404F" w:rsidP="00626C7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&gt;</w:t>
            </w:r>
            <w:r w:rsidRPr="005D404F">
              <w:rPr>
                <w:rFonts w:ascii="Nikosh" w:hAnsi="Nikosh" w:cs="Nikosh"/>
              </w:rPr>
              <w:t xml:space="preserve">৪০ </w:t>
            </w:r>
            <w:proofErr w:type="spellStart"/>
            <w:r w:rsidRPr="005D404F">
              <w:rPr>
                <w:rFonts w:ascii="Nikosh" w:hAnsi="Nikosh" w:cs="Nikosh"/>
              </w:rPr>
              <w:t>কিমি</w:t>
            </w:r>
            <w:proofErr w:type="spellEnd"/>
            <w:r w:rsidRPr="005D404F">
              <w:rPr>
                <w:rFonts w:ascii="Nikosh" w:hAnsi="Nikosh" w:cs="Nikosh"/>
              </w:rPr>
              <w:t>./</w:t>
            </w:r>
            <w:proofErr w:type="spellStart"/>
            <w:r w:rsidRPr="005D404F">
              <w:rPr>
                <w:rFonts w:ascii="Nikosh" w:hAnsi="Nikosh" w:cs="Nikosh"/>
              </w:rPr>
              <w:t>ঘন্টা</w:t>
            </w:r>
            <w:proofErr w:type="spellEnd"/>
          </w:p>
        </w:tc>
        <w:tc>
          <w:tcPr>
            <w:tcW w:w="1847" w:type="dxa"/>
          </w:tcPr>
          <w:p w:rsidR="005D404F" w:rsidRPr="005D404F" w:rsidRDefault="005D404F" w:rsidP="001A430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&gt;</w:t>
            </w:r>
            <w:r w:rsidRPr="005D404F">
              <w:rPr>
                <w:rFonts w:ascii="Nikosh" w:hAnsi="Nikosh" w:cs="Nikosh"/>
              </w:rPr>
              <w:t xml:space="preserve">৩০ </w:t>
            </w:r>
            <w:proofErr w:type="spellStart"/>
            <w:r w:rsidRPr="005D404F">
              <w:rPr>
                <w:rFonts w:ascii="Nikosh" w:hAnsi="Nikosh" w:cs="Nikosh"/>
              </w:rPr>
              <w:t>কিমি</w:t>
            </w:r>
            <w:proofErr w:type="spellEnd"/>
            <w:r w:rsidRPr="005D404F">
              <w:rPr>
                <w:rFonts w:ascii="Nikosh" w:hAnsi="Nikosh" w:cs="Nikosh"/>
              </w:rPr>
              <w:t>./</w:t>
            </w:r>
            <w:proofErr w:type="spellStart"/>
            <w:r w:rsidRPr="005D404F">
              <w:rPr>
                <w:rFonts w:ascii="Nikosh" w:hAnsi="Nikosh" w:cs="Nikosh"/>
              </w:rPr>
              <w:t>ঘন্টা</w:t>
            </w:r>
            <w:proofErr w:type="spellEnd"/>
          </w:p>
        </w:tc>
        <w:tc>
          <w:tcPr>
            <w:tcW w:w="126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D404F" w:rsidRPr="00BE1AE2" w:rsidTr="007F6D2C">
        <w:trPr>
          <w:trHeight w:val="662"/>
        </w:trPr>
        <w:tc>
          <w:tcPr>
            <w:tcW w:w="315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06D24">
              <w:rPr>
                <w:rFonts w:ascii="Nikosh" w:hAnsi="Nikosh" w:cs="Nikosh"/>
                <w:sz w:val="20"/>
                <w:szCs w:val="20"/>
              </w:rPr>
              <w:lastRenderedPageBreak/>
              <w:t>তাপমাত্রা</w:t>
            </w:r>
            <w:proofErr w:type="spellEnd"/>
          </w:p>
        </w:tc>
        <w:tc>
          <w:tcPr>
            <w:tcW w:w="4050" w:type="dxa"/>
          </w:tcPr>
          <w:p w:rsidR="005D404F" w:rsidRPr="005D404F" w:rsidRDefault="005D404F" w:rsidP="00E179A7">
            <w:pPr>
              <w:rPr>
                <w:rFonts w:ascii="Nikosh" w:hAnsi="Nikosh" w:cs="Nikosh"/>
              </w:rPr>
            </w:pPr>
            <w:r w:rsidRPr="005D404F">
              <w:rPr>
                <w:rFonts w:ascii="Nikosh" w:hAnsi="Nikosh" w:cs="Nikosh"/>
              </w:rPr>
              <w:t xml:space="preserve">  </w:t>
            </w:r>
            <w:proofErr w:type="spellStart"/>
            <w:r w:rsidRPr="005D404F">
              <w:rPr>
                <w:rFonts w:ascii="Nikosh" w:hAnsi="Nikosh" w:cs="Nikosh"/>
              </w:rPr>
              <w:t>সর্বনি</w:t>
            </w:r>
            <w:r>
              <w:rPr>
                <w:rFonts w:ascii="Nikosh" w:hAnsi="Nikosh" w:cs="Nikosh"/>
              </w:rPr>
              <w:t>ম্ন</w:t>
            </w:r>
            <w:r w:rsidRPr="005D404F">
              <w:rPr>
                <w:rFonts w:ascii="Nikosh" w:hAnsi="Nikosh" w:cs="Nikosh"/>
              </w:rPr>
              <w:t>তাপমাত্র</w:t>
            </w:r>
            <w:proofErr w:type="gramStart"/>
            <w:r w:rsidRPr="005D404F">
              <w:rPr>
                <w:rFonts w:ascii="Nikosh" w:hAnsi="Nikosh" w:cs="Nikosh"/>
              </w:rPr>
              <w:t>া</w:t>
            </w:r>
            <w:proofErr w:type="spellEnd"/>
            <w:r w:rsidRPr="005D404F">
              <w:rPr>
                <w:rFonts w:ascii="Nikosh" w:hAnsi="Nikosh" w:cs="Nikosh"/>
              </w:rPr>
              <w:t xml:space="preserve">  &lt;</w:t>
            </w:r>
            <w:proofErr w:type="gramEnd"/>
            <w:r w:rsidRPr="005D404F">
              <w:rPr>
                <w:rFonts w:ascii="Nikosh" w:hAnsi="Nikosh" w:cs="Nikosh"/>
              </w:rPr>
              <w:t>১০</w:t>
            </w:r>
            <w:r w:rsidRPr="005D404F">
              <w:rPr>
                <w:rFonts w:ascii="Nikosh" w:hAnsi="Nikosh" w:cs="Nikosh"/>
              </w:rPr>
              <w:sym w:font="Symbol" w:char="F0B0"/>
            </w:r>
            <w:proofErr w:type="spellStart"/>
            <w:r w:rsidRPr="005D404F">
              <w:rPr>
                <w:rFonts w:ascii="Nikosh" w:hAnsi="Nikosh" w:cs="Nikosh"/>
              </w:rPr>
              <w:t>সে</w:t>
            </w:r>
            <w:proofErr w:type="spellEnd"/>
            <w:r w:rsidRPr="005D404F">
              <w:rPr>
                <w:rFonts w:ascii="Nikosh" w:hAnsi="Nikosh" w:cs="Nikosh"/>
              </w:rPr>
              <w:t>.</w:t>
            </w:r>
          </w:p>
        </w:tc>
        <w:tc>
          <w:tcPr>
            <w:tcW w:w="2023" w:type="dxa"/>
          </w:tcPr>
          <w:p w:rsidR="005D404F" w:rsidRPr="005D404F" w:rsidRDefault="005D404F" w:rsidP="00626C75">
            <w:pPr>
              <w:rPr>
                <w:rFonts w:ascii="Nikosh" w:hAnsi="Nikosh" w:cs="Nikosh"/>
              </w:rPr>
            </w:pPr>
            <w:proofErr w:type="spellStart"/>
            <w:r w:rsidRPr="005D404F">
              <w:rPr>
                <w:rFonts w:ascii="Nikosh" w:hAnsi="Nikosh" w:cs="Nikosh"/>
              </w:rPr>
              <w:t>সর্বনি</w:t>
            </w:r>
            <w:r>
              <w:rPr>
                <w:rFonts w:ascii="Nikosh" w:hAnsi="Nikosh" w:cs="Nikosh"/>
              </w:rPr>
              <w:t>ম্ন</w:t>
            </w:r>
            <w:proofErr w:type="spellEnd"/>
            <w:r w:rsidRPr="005D404F">
              <w:rPr>
                <w:rFonts w:ascii="Nikosh" w:hAnsi="Nikosh" w:cs="Nikosh"/>
              </w:rPr>
              <w:t xml:space="preserve"> </w:t>
            </w:r>
            <w:proofErr w:type="spellStart"/>
            <w:r w:rsidRPr="005D404F">
              <w:rPr>
                <w:rFonts w:ascii="Nikosh" w:hAnsi="Nikosh" w:cs="Nikosh"/>
              </w:rPr>
              <w:t>তাপমাত্র</w:t>
            </w:r>
            <w:proofErr w:type="gramStart"/>
            <w:r w:rsidRPr="005D404F">
              <w:rPr>
                <w:rFonts w:ascii="Nikosh" w:hAnsi="Nikosh" w:cs="Nikosh"/>
              </w:rPr>
              <w:t>া</w:t>
            </w:r>
            <w:proofErr w:type="spellEnd"/>
            <w:r w:rsidRPr="005D404F">
              <w:rPr>
                <w:rFonts w:ascii="Nikosh" w:hAnsi="Nikosh" w:cs="Nikosh"/>
              </w:rPr>
              <w:t xml:space="preserve">  &lt;</w:t>
            </w:r>
            <w:proofErr w:type="gramEnd"/>
            <w:r w:rsidRPr="005D404F">
              <w:rPr>
                <w:rFonts w:ascii="Nikosh" w:hAnsi="Nikosh" w:cs="Nikosh"/>
              </w:rPr>
              <w:t>১০</w:t>
            </w:r>
            <w:r>
              <w:rPr>
                <w:rFonts w:ascii="Nikosh" w:hAnsi="Nikosh" w:cs="Nikosh"/>
              </w:rPr>
              <w:sym w:font="Symbol" w:char="F0B0"/>
            </w:r>
            <w:proofErr w:type="spellStart"/>
            <w:r w:rsidRPr="005D404F">
              <w:rPr>
                <w:rFonts w:ascii="Nikosh" w:hAnsi="Nikosh" w:cs="Nikosh"/>
              </w:rPr>
              <w:t>সে</w:t>
            </w:r>
            <w:proofErr w:type="spellEnd"/>
            <w:r w:rsidRPr="005D404F">
              <w:rPr>
                <w:rFonts w:ascii="Nikosh" w:hAnsi="Nikosh" w:cs="Nikosh"/>
              </w:rPr>
              <w:t>.</w:t>
            </w:r>
          </w:p>
        </w:tc>
        <w:tc>
          <w:tcPr>
            <w:tcW w:w="1847" w:type="dxa"/>
          </w:tcPr>
          <w:p w:rsidR="005D404F" w:rsidRPr="005D404F" w:rsidRDefault="005D404F" w:rsidP="001A4305">
            <w:pPr>
              <w:rPr>
                <w:rFonts w:ascii="Nikosh" w:hAnsi="Nikosh" w:cs="Nikosh"/>
              </w:rPr>
            </w:pPr>
            <w:proofErr w:type="spellStart"/>
            <w:r w:rsidRPr="005D404F">
              <w:rPr>
                <w:rFonts w:ascii="Nikosh" w:hAnsi="Nikosh" w:cs="Nikosh"/>
              </w:rPr>
              <w:t>সর্বনি</w:t>
            </w:r>
            <w:r>
              <w:rPr>
                <w:rFonts w:ascii="Nikosh" w:hAnsi="Nikosh" w:cs="Nikosh"/>
              </w:rPr>
              <w:t>ম্ন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5D404F">
              <w:rPr>
                <w:rFonts w:ascii="Nikosh" w:hAnsi="Nikosh" w:cs="Nikosh"/>
              </w:rPr>
              <w:t>তাপমাত্র</w:t>
            </w:r>
            <w:proofErr w:type="gramStart"/>
            <w:r w:rsidRPr="005D404F">
              <w:rPr>
                <w:rFonts w:ascii="Nikosh" w:hAnsi="Nikosh" w:cs="Nikosh"/>
              </w:rPr>
              <w:t>া</w:t>
            </w:r>
            <w:proofErr w:type="spellEnd"/>
            <w:r w:rsidRPr="005D404F">
              <w:rPr>
                <w:rFonts w:ascii="Nikosh" w:hAnsi="Nikosh" w:cs="Nikosh"/>
              </w:rPr>
              <w:t xml:space="preserve">  &lt;</w:t>
            </w:r>
            <w:proofErr w:type="gramEnd"/>
            <w:r w:rsidRPr="005D404F">
              <w:rPr>
                <w:rFonts w:ascii="Nikosh" w:hAnsi="Nikosh" w:cs="Nikosh"/>
              </w:rPr>
              <w:t>১০</w:t>
            </w:r>
            <w:r>
              <w:rPr>
                <w:rFonts w:ascii="Nikosh" w:hAnsi="Nikosh" w:cs="Nikosh"/>
              </w:rPr>
              <w:sym w:font="Symbol" w:char="F0B0"/>
            </w:r>
            <w:proofErr w:type="spellStart"/>
            <w:r w:rsidRPr="005D404F">
              <w:rPr>
                <w:rFonts w:ascii="Nikosh" w:hAnsi="Nikosh" w:cs="Nikosh"/>
              </w:rPr>
              <w:t>সে</w:t>
            </w:r>
            <w:proofErr w:type="spellEnd"/>
            <w:r w:rsidRPr="005D404F">
              <w:rPr>
                <w:rFonts w:ascii="Nikosh" w:hAnsi="Nikosh" w:cs="Nikosh"/>
              </w:rPr>
              <w:t>.</w:t>
            </w:r>
          </w:p>
        </w:tc>
        <w:tc>
          <w:tcPr>
            <w:tcW w:w="1260" w:type="dxa"/>
          </w:tcPr>
          <w:p w:rsidR="005D404F" w:rsidRPr="00906D24" w:rsidRDefault="005D404F" w:rsidP="007F6D2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928E1" w:rsidRDefault="005928E1" w:rsidP="005928E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5928E1" w:rsidRDefault="005928E1" w:rsidP="005928E1">
      <w:pPr>
        <w:tabs>
          <w:tab w:val="left" w:pos="12960"/>
        </w:tabs>
        <w:rPr>
          <w:b/>
          <w:bCs/>
          <w:sz w:val="25"/>
          <w:szCs w:val="25"/>
        </w:rPr>
      </w:pPr>
    </w:p>
    <w:p w:rsidR="00F745E9" w:rsidRDefault="00F745E9"/>
    <w:sectPr w:rsidR="00F745E9" w:rsidSect="007F3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928E1"/>
    <w:rsid w:val="000029B4"/>
    <w:rsid w:val="000208DA"/>
    <w:rsid w:val="000465EB"/>
    <w:rsid w:val="000478DB"/>
    <w:rsid w:val="00074E5D"/>
    <w:rsid w:val="000779EF"/>
    <w:rsid w:val="000821AC"/>
    <w:rsid w:val="001B00D0"/>
    <w:rsid w:val="001E6E27"/>
    <w:rsid w:val="00201F4C"/>
    <w:rsid w:val="002340E6"/>
    <w:rsid w:val="002A7A80"/>
    <w:rsid w:val="002B3BB9"/>
    <w:rsid w:val="002C6CD8"/>
    <w:rsid w:val="00380315"/>
    <w:rsid w:val="003B58BF"/>
    <w:rsid w:val="00433636"/>
    <w:rsid w:val="00470026"/>
    <w:rsid w:val="004D5994"/>
    <w:rsid w:val="00503AEC"/>
    <w:rsid w:val="00532EB5"/>
    <w:rsid w:val="005928E1"/>
    <w:rsid w:val="005B6A32"/>
    <w:rsid w:val="005D404F"/>
    <w:rsid w:val="005F3160"/>
    <w:rsid w:val="0078092D"/>
    <w:rsid w:val="007F0605"/>
    <w:rsid w:val="007F3CA5"/>
    <w:rsid w:val="007F6D2C"/>
    <w:rsid w:val="008C0D73"/>
    <w:rsid w:val="008C1182"/>
    <w:rsid w:val="008C4ECA"/>
    <w:rsid w:val="008E4157"/>
    <w:rsid w:val="00906D24"/>
    <w:rsid w:val="00970438"/>
    <w:rsid w:val="009B3B36"/>
    <w:rsid w:val="009D29FB"/>
    <w:rsid w:val="00A0359F"/>
    <w:rsid w:val="00A5089A"/>
    <w:rsid w:val="00AA04E8"/>
    <w:rsid w:val="00AA0C0E"/>
    <w:rsid w:val="00B2138F"/>
    <w:rsid w:val="00B26400"/>
    <w:rsid w:val="00B51F50"/>
    <w:rsid w:val="00B87C60"/>
    <w:rsid w:val="00BE1434"/>
    <w:rsid w:val="00BE1AE2"/>
    <w:rsid w:val="00BF52BA"/>
    <w:rsid w:val="00C26220"/>
    <w:rsid w:val="00C34CFB"/>
    <w:rsid w:val="00C478CD"/>
    <w:rsid w:val="00CF1F4A"/>
    <w:rsid w:val="00CF5878"/>
    <w:rsid w:val="00D04146"/>
    <w:rsid w:val="00D20E61"/>
    <w:rsid w:val="00D632A6"/>
    <w:rsid w:val="00D777BA"/>
    <w:rsid w:val="00D90E5C"/>
    <w:rsid w:val="00D91C06"/>
    <w:rsid w:val="00DF1955"/>
    <w:rsid w:val="00E52260"/>
    <w:rsid w:val="00ED599A"/>
    <w:rsid w:val="00F745E9"/>
    <w:rsid w:val="00F9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DOLPHIN</cp:lastModifiedBy>
  <cp:revision>50</cp:revision>
  <cp:lastPrinted>2019-06-26T18:24:00Z</cp:lastPrinted>
  <dcterms:created xsi:type="dcterms:W3CDTF">2019-06-24T15:29:00Z</dcterms:created>
  <dcterms:modified xsi:type="dcterms:W3CDTF">2019-07-08T05:56:00Z</dcterms:modified>
</cp:coreProperties>
</file>